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F5044" w14:textId="5BC64FC1" w:rsidR="00B2246E" w:rsidRDefault="00C42356">
      <w:pPr>
        <w:pStyle w:val="BodyText"/>
        <w:ind w:left="2100"/>
        <w:rPr>
          <w:rFonts w:ascii="Times New Roman"/>
          <w:sz w:val="20"/>
        </w:rPr>
      </w:pPr>
      <w:r>
        <w:rPr>
          <w:rFonts w:ascii="Times New Roman"/>
          <w:sz w:val="20"/>
        </w:rPr>
        <w:br w:type="textWrapping" w:clear="all"/>
      </w:r>
    </w:p>
    <w:p w14:paraId="3B372DCD" w14:textId="77777777" w:rsidR="00B2246E" w:rsidRDefault="00B2246E">
      <w:pPr>
        <w:pStyle w:val="BodyText"/>
        <w:rPr>
          <w:rFonts w:ascii="Times New Roman"/>
          <w:sz w:val="20"/>
        </w:rPr>
      </w:pPr>
    </w:p>
    <w:p w14:paraId="4EE4D6EE" w14:textId="77777777" w:rsidR="00B2246E" w:rsidRDefault="00B2246E">
      <w:pPr>
        <w:pStyle w:val="BodyText"/>
        <w:rPr>
          <w:rFonts w:ascii="Times New Roman"/>
          <w:sz w:val="20"/>
        </w:rPr>
      </w:pPr>
    </w:p>
    <w:p w14:paraId="3C1650E9" w14:textId="77777777" w:rsidR="00B2246E" w:rsidRDefault="00000000">
      <w:pPr>
        <w:pStyle w:val="BodyText"/>
        <w:spacing w:before="51"/>
        <w:rPr>
          <w:rFonts w:ascii="Times New Roman"/>
          <w:sz w:val="20"/>
        </w:rPr>
      </w:pPr>
      <w:r>
        <w:rPr>
          <w:rFonts w:ascii="Times New Roman"/>
          <w:noProof/>
          <w:sz w:val="20"/>
        </w:rPr>
        <mc:AlternateContent>
          <mc:Choice Requires="wpg">
            <w:drawing>
              <wp:anchor distT="0" distB="0" distL="0" distR="0" simplePos="0" relativeHeight="487587840" behindDoc="1" locked="0" layoutInCell="1" allowOverlap="1" wp14:anchorId="7D5A837A" wp14:editId="1472CCDE">
                <wp:simplePos x="0" y="0"/>
                <wp:positionH relativeFrom="page">
                  <wp:posOffset>457200</wp:posOffset>
                </wp:positionH>
                <wp:positionV relativeFrom="paragraph">
                  <wp:posOffset>194144</wp:posOffset>
                </wp:positionV>
                <wp:extent cx="6886575" cy="581596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86575" cy="5815965"/>
                          <a:chOff x="0" y="0"/>
                          <a:chExt cx="6886575" cy="5815965"/>
                        </a:xfrm>
                      </wpg:grpSpPr>
                      <pic:pic xmlns:pic="http://schemas.openxmlformats.org/drawingml/2006/picture">
                        <pic:nvPicPr>
                          <pic:cNvPr id="3" name="Image 3"/>
                          <pic:cNvPicPr/>
                        </pic:nvPicPr>
                        <pic:blipFill>
                          <a:blip r:embed="rId8" cstate="print"/>
                          <a:stretch>
                            <a:fillRect/>
                          </a:stretch>
                        </pic:blipFill>
                        <pic:spPr>
                          <a:xfrm>
                            <a:off x="0" y="205930"/>
                            <a:ext cx="6855459" cy="5609590"/>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19049" y="9463"/>
                            <a:ext cx="6857362" cy="5677261"/>
                          </a:xfrm>
                          <a:prstGeom prst="rect">
                            <a:avLst/>
                          </a:prstGeom>
                        </pic:spPr>
                      </pic:pic>
                      <wps:wsp>
                        <wps:cNvPr id="5" name="Graphic 5"/>
                        <wps:cNvSpPr/>
                        <wps:spPr>
                          <a:xfrm>
                            <a:off x="14287" y="4762"/>
                            <a:ext cx="6867525" cy="5687060"/>
                          </a:xfrm>
                          <a:custGeom>
                            <a:avLst/>
                            <a:gdLst/>
                            <a:ahLst/>
                            <a:cxnLst/>
                            <a:rect l="l" t="t" r="r" b="b"/>
                            <a:pathLst>
                              <a:path w="6867525" h="5687060">
                                <a:moveTo>
                                  <a:pt x="0" y="5687060"/>
                                </a:moveTo>
                                <a:lnTo>
                                  <a:pt x="6867017" y="5687060"/>
                                </a:lnTo>
                                <a:lnTo>
                                  <a:pt x="6867017" y="0"/>
                                </a:lnTo>
                                <a:lnTo>
                                  <a:pt x="0" y="0"/>
                                </a:lnTo>
                                <a:lnTo>
                                  <a:pt x="0" y="568706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993A90" id="Group 2" o:spid="_x0000_s1026" style="position:absolute;margin-left:36pt;margin-top:15.3pt;width:542.25pt;height:457.95pt;z-index:-15728640;mso-wrap-distance-left:0;mso-wrap-distance-right:0;mso-position-horizontal-relative:page" coordsize="68865,581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top:2059;width:68554;height:5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">
                  <v:imagedata r:id="rId10" o:title=""/>
                </v:shape>
                <v:shape id="Image 4" o:spid="_x0000_s1028" type="#_x0000_t75" style="position:absolute;left:190;top:94;width:68574;height:56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">
                  <v:imagedata r:id="rId11" o:title=""/>
                </v:shape>
                <v:shape id="Graphic 5" o:spid="_x0000_s1029" style="position:absolute;left:142;top:47;width:68676;height:56871;visibility:visible;mso-wrap-style:square;v-text-anchor:top" coordsize="6867525,568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" path="m,5687060r6867017,l6867017,,,,,5687060xe" filled="f">
                  <v:path arrowok="t"/>
                </v:shape>
                <w10:wrap type="topAndBottom" anchorx="page"/>
              </v:group>
            </w:pict>
          </mc:Fallback>
        </mc:AlternateContent>
      </w:r>
    </w:p>
    <w:p w14:paraId="3F2ADC6D" w14:textId="77777777" w:rsidR="00B2246E" w:rsidRDefault="00B2246E">
      <w:pPr>
        <w:pStyle w:val="BodyText"/>
        <w:rPr>
          <w:rFonts w:ascii="Times New Roman"/>
          <w:sz w:val="20"/>
        </w:rPr>
      </w:pPr>
    </w:p>
    <w:p w14:paraId="6A571D02" w14:textId="77777777" w:rsidR="00B2246E" w:rsidRDefault="00B2246E">
      <w:pPr>
        <w:pStyle w:val="BodyText"/>
        <w:spacing w:before="188"/>
        <w:rPr>
          <w:rFonts w:ascii="Times New Roman"/>
          <w:sz w:val="20"/>
        </w:rPr>
      </w:pPr>
    </w:p>
    <w:p w14:paraId="2B00C6A5" w14:textId="77777777" w:rsidR="00B2246E" w:rsidRDefault="00B2246E">
      <w:pPr>
        <w:pStyle w:val="BodyText"/>
        <w:rPr>
          <w:rFonts w:ascii="Times New Roman"/>
          <w:sz w:val="20"/>
        </w:rPr>
        <w:sectPr w:rsidR="00B2246E">
          <w:headerReference w:type="default" r:id="rId12"/>
          <w:type w:val="continuous"/>
          <w:pgSz w:w="12240" w:h="15840"/>
          <w:pgMar w:top="840" w:right="360" w:bottom="280" w:left="720" w:header="720" w:footer="720" w:gutter="0"/>
          <w:cols w:space="720"/>
        </w:sectPr>
      </w:pPr>
    </w:p>
    <w:p w14:paraId="57D17784" w14:textId="51C18981" w:rsidR="00B2246E" w:rsidRDefault="00000000">
      <w:pPr>
        <w:pStyle w:val="Title"/>
      </w:pPr>
      <w:r>
        <w:rPr>
          <w:color w:val="005292"/>
          <w:spacing w:val="-4"/>
        </w:rPr>
        <w:t>202</w:t>
      </w:r>
      <w:r w:rsidR="00C24E0C">
        <w:rPr>
          <w:color w:val="005292"/>
          <w:spacing w:val="-4"/>
        </w:rPr>
        <w:t>4</w:t>
      </w:r>
    </w:p>
    <w:p w14:paraId="19E2D90C" w14:textId="77777777" w:rsidR="00B2246E" w:rsidRDefault="00000000">
      <w:pPr>
        <w:spacing w:before="46" w:line="264" w:lineRule="auto"/>
        <w:ind w:left="1268" w:right="2687" w:hanging="764"/>
        <w:rPr>
          <w:rFonts w:ascii="Trebuchet MS"/>
          <w:b/>
          <w:sz w:val="52"/>
        </w:rPr>
      </w:pPr>
      <w:r>
        <w:br w:type="column"/>
      </w:r>
      <w:r>
        <w:rPr>
          <w:rFonts w:ascii="Trebuchet MS"/>
          <w:b/>
          <w:color w:val="005292"/>
          <w:w w:val="90"/>
          <w:sz w:val="52"/>
        </w:rPr>
        <w:t xml:space="preserve">Annual Water </w:t>
      </w:r>
      <w:r>
        <w:rPr>
          <w:rFonts w:ascii="Trebuchet MS"/>
          <w:b/>
          <w:color w:val="005292"/>
          <w:spacing w:val="-2"/>
          <w:sz w:val="52"/>
        </w:rPr>
        <w:t>Report</w:t>
      </w:r>
    </w:p>
    <w:p w14:paraId="2EAD6FE3" w14:textId="77777777" w:rsidR="00B2246E" w:rsidRDefault="00B2246E">
      <w:pPr>
        <w:spacing w:line="264" w:lineRule="auto"/>
        <w:rPr>
          <w:rFonts w:ascii="Trebuchet MS"/>
          <w:b/>
          <w:sz w:val="52"/>
        </w:rPr>
        <w:sectPr w:rsidR="00B2246E">
          <w:type w:val="continuous"/>
          <w:pgSz w:w="12240" w:h="15840"/>
          <w:pgMar w:top="840" w:right="360" w:bottom="280" w:left="720" w:header="720" w:footer="720" w:gutter="0"/>
          <w:cols w:num="2" w:space="720" w:equalWidth="0">
            <w:col w:w="4854" w:space="40"/>
            <w:col w:w="6266"/>
          </w:cols>
        </w:sectPr>
      </w:pPr>
    </w:p>
    <w:p w14:paraId="4EAA18BA" w14:textId="77777777" w:rsidR="00B2246E" w:rsidRDefault="00000000">
      <w:pPr>
        <w:spacing w:before="492"/>
        <w:ind w:right="358"/>
        <w:jc w:val="center"/>
        <w:rPr>
          <w:rFonts w:ascii="Trebuchet MS"/>
          <w:b/>
          <w:sz w:val="44"/>
        </w:rPr>
      </w:pPr>
      <w:r>
        <w:rPr>
          <w:rFonts w:ascii="Trebuchet MS"/>
          <w:b/>
          <w:color w:val="005292"/>
          <w:w w:val="90"/>
          <w:sz w:val="44"/>
        </w:rPr>
        <w:lastRenderedPageBreak/>
        <w:t>Table</w:t>
      </w:r>
      <w:r>
        <w:rPr>
          <w:rFonts w:ascii="Trebuchet MS"/>
          <w:b/>
          <w:color w:val="005292"/>
          <w:spacing w:val="4"/>
          <w:sz w:val="44"/>
        </w:rPr>
        <w:t xml:space="preserve"> </w:t>
      </w:r>
      <w:r>
        <w:rPr>
          <w:rFonts w:ascii="Trebuchet MS"/>
          <w:b/>
          <w:color w:val="005292"/>
          <w:w w:val="90"/>
          <w:sz w:val="44"/>
        </w:rPr>
        <w:t>of</w:t>
      </w:r>
      <w:r>
        <w:rPr>
          <w:rFonts w:ascii="Trebuchet MS"/>
          <w:b/>
          <w:color w:val="005292"/>
          <w:spacing w:val="4"/>
          <w:sz w:val="44"/>
        </w:rPr>
        <w:t xml:space="preserve"> </w:t>
      </w:r>
      <w:r>
        <w:rPr>
          <w:rFonts w:ascii="Trebuchet MS"/>
          <w:b/>
          <w:color w:val="005292"/>
          <w:spacing w:val="-2"/>
          <w:w w:val="90"/>
          <w:sz w:val="44"/>
        </w:rPr>
        <w:t>Contents</w:t>
      </w:r>
    </w:p>
    <w:sdt>
      <w:sdtPr>
        <w:id w:val="184110815"/>
        <w:docPartObj>
          <w:docPartGallery w:val="Table of Contents"/>
          <w:docPartUnique/>
        </w:docPartObj>
      </w:sdtPr>
      <w:sdtContent>
        <w:p w14:paraId="6E83796D" w14:textId="77777777" w:rsidR="00B2246E" w:rsidRDefault="00000000">
          <w:pPr>
            <w:pStyle w:val="TOC2"/>
            <w:numPr>
              <w:ilvl w:val="0"/>
              <w:numId w:val="4"/>
            </w:numPr>
            <w:tabs>
              <w:tab w:val="left" w:pos="720"/>
              <w:tab w:val="left" w:leader="dot" w:pos="10631"/>
            </w:tabs>
            <w:spacing w:before="781"/>
            <w:ind w:hanging="720"/>
          </w:pPr>
          <w:r>
            <w:rPr>
              <w:noProof/>
            </w:rPr>
            <w:drawing>
              <wp:anchor distT="0" distB="0" distL="0" distR="0" simplePos="0" relativeHeight="251628032" behindDoc="1" locked="0" layoutInCell="1" allowOverlap="1" wp14:anchorId="132A29B5" wp14:editId="538EBC0D">
                <wp:simplePos x="0" y="0"/>
                <wp:positionH relativeFrom="page">
                  <wp:posOffset>457200</wp:posOffset>
                </wp:positionH>
                <wp:positionV relativeFrom="paragraph">
                  <wp:posOffset>777939</wp:posOffset>
                </wp:positionV>
                <wp:extent cx="6855459" cy="560959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6855459" cy="5609590"/>
                        </a:xfrm>
                        <a:prstGeom prst="rect">
                          <a:avLst/>
                        </a:prstGeom>
                      </pic:spPr>
                    </pic:pic>
                  </a:graphicData>
                </a:graphic>
              </wp:anchor>
            </w:drawing>
          </w:r>
          <w:hyperlink w:anchor="_TOC_250008" w:history="1">
            <w:r>
              <w:rPr>
                <w:color w:val="005292"/>
                <w:spacing w:val="-2"/>
              </w:rPr>
              <w:t>INTRODUCTION</w:t>
            </w:r>
            <w:r>
              <w:rPr>
                <w:color w:val="005292"/>
              </w:rPr>
              <w:tab/>
            </w:r>
            <w:r>
              <w:rPr>
                <w:color w:val="005292"/>
                <w:spacing w:val="-10"/>
              </w:rPr>
              <w:t>3</w:t>
            </w:r>
          </w:hyperlink>
        </w:p>
        <w:p w14:paraId="44D62CFB" w14:textId="5D528097" w:rsidR="00B2246E" w:rsidRDefault="00000000">
          <w:pPr>
            <w:pStyle w:val="TOC2"/>
            <w:numPr>
              <w:ilvl w:val="0"/>
              <w:numId w:val="4"/>
            </w:numPr>
            <w:tabs>
              <w:tab w:val="left" w:pos="720"/>
              <w:tab w:val="left" w:leader="dot" w:pos="10631"/>
            </w:tabs>
            <w:spacing w:before="307"/>
            <w:ind w:hanging="720"/>
          </w:pPr>
          <w:hyperlink w:anchor="_TOC_250007" w:history="1">
            <w:r w:rsidR="00EA666C">
              <w:rPr>
                <w:color w:val="005292"/>
                <w:w w:val="90"/>
              </w:rPr>
              <w:t>WID</w:t>
            </w:r>
            <w:r>
              <w:rPr>
                <w:color w:val="005292"/>
                <w:spacing w:val="8"/>
              </w:rPr>
              <w:t xml:space="preserve"> </w:t>
            </w:r>
            <w:r>
              <w:rPr>
                <w:color w:val="005292"/>
                <w:w w:val="90"/>
              </w:rPr>
              <w:t>WATER</w:t>
            </w:r>
            <w:r>
              <w:rPr>
                <w:color w:val="005292"/>
                <w:spacing w:val="11"/>
              </w:rPr>
              <w:t xml:space="preserve"> </w:t>
            </w:r>
            <w:r>
              <w:rPr>
                <w:color w:val="005292"/>
                <w:spacing w:val="-2"/>
                <w:w w:val="90"/>
              </w:rPr>
              <w:t>SYSTEMS</w:t>
            </w:r>
            <w:r>
              <w:rPr>
                <w:color w:val="005292"/>
              </w:rPr>
              <w:tab/>
            </w:r>
            <w:r>
              <w:rPr>
                <w:color w:val="005292"/>
                <w:spacing w:val="-10"/>
              </w:rPr>
              <w:t>3</w:t>
            </w:r>
          </w:hyperlink>
        </w:p>
        <w:p w14:paraId="67885FB0" w14:textId="6A4AA660" w:rsidR="00B2246E" w:rsidRDefault="00000000">
          <w:pPr>
            <w:pStyle w:val="TOC2"/>
            <w:numPr>
              <w:ilvl w:val="0"/>
              <w:numId w:val="4"/>
            </w:numPr>
            <w:tabs>
              <w:tab w:val="left" w:pos="720"/>
              <w:tab w:val="left" w:leader="dot" w:pos="10631"/>
            </w:tabs>
            <w:ind w:hanging="720"/>
          </w:pPr>
          <w:hyperlink w:anchor="_TOC_250006" w:history="1">
            <w:r w:rsidR="00EA666C">
              <w:rPr>
                <w:color w:val="005292"/>
                <w:spacing w:val="-10"/>
              </w:rPr>
              <w:t>WID</w:t>
            </w:r>
            <w:r>
              <w:rPr>
                <w:color w:val="005292"/>
                <w:spacing w:val="-11"/>
              </w:rPr>
              <w:t xml:space="preserve"> </w:t>
            </w:r>
            <w:r>
              <w:rPr>
                <w:color w:val="005292"/>
                <w:spacing w:val="-10"/>
              </w:rPr>
              <w:t>WATER DISTRIBUTION</w:t>
            </w:r>
            <w:r>
              <w:rPr>
                <w:color w:val="005292"/>
                <w:spacing w:val="-9"/>
              </w:rPr>
              <w:t xml:space="preserve"> </w:t>
            </w:r>
            <w:r>
              <w:rPr>
                <w:color w:val="005292"/>
                <w:spacing w:val="-10"/>
              </w:rPr>
              <w:t>SYSTEM</w:t>
            </w:r>
            <w:r>
              <w:rPr>
                <w:color w:val="005292"/>
              </w:rPr>
              <w:tab/>
            </w:r>
            <w:r>
              <w:rPr>
                <w:color w:val="005292"/>
                <w:spacing w:val="-10"/>
              </w:rPr>
              <w:t>6</w:t>
            </w:r>
          </w:hyperlink>
        </w:p>
        <w:p w14:paraId="75CBE037" w14:textId="77777777" w:rsidR="00B2246E" w:rsidRDefault="00000000">
          <w:pPr>
            <w:pStyle w:val="TOC2"/>
            <w:numPr>
              <w:ilvl w:val="0"/>
              <w:numId w:val="4"/>
            </w:numPr>
            <w:tabs>
              <w:tab w:val="left" w:pos="720"/>
              <w:tab w:val="left" w:leader="dot" w:pos="10631"/>
            </w:tabs>
            <w:spacing w:before="309"/>
            <w:ind w:hanging="720"/>
          </w:pPr>
          <w:hyperlink w:anchor="_TOC_250005" w:history="1">
            <w:r>
              <w:rPr>
                <w:color w:val="005292"/>
                <w:spacing w:val="-6"/>
              </w:rPr>
              <w:t>SCADA</w:t>
            </w:r>
            <w:r>
              <w:rPr>
                <w:color w:val="005292"/>
                <w:spacing w:val="-14"/>
              </w:rPr>
              <w:t xml:space="preserve"> </w:t>
            </w:r>
            <w:r>
              <w:rPr>
                <w:color w:val="005292"/>
                <w:spacing w:val="-2"/>
              </w:rPr>
              <w:t>SYSTEM</w:t>
            </w:r>
            <w:r>
              <w:rPr>
                <w:color w:val="005292"/>
              </w:rPr>
              <w:tab/>
            </w:r>
            <w:r>
              <w:rPr>
                <w:color w:val="005292"/>
                <w:spacing w:val="-10"/>
              </w:rPr>
              <w:t>7</w:t>
            </w:r>
          </w:hyperlink>
        </w:p>
        <w:p w14:paraId="296592CC" w14:textId="2678F2F4" w:rsidR="00B2246E" w:rsidRDefault="00EA666C">
          <w:pPr>
            <w:pStyle w:val="TOC2"/>
            <w:numPr>
              <w:ilvl w:val="0"/>
              <w:numId w:val="4"/>
            </w:numPr>
            <w:tabs>
              <w:tab w:val="left" w:pos="720"/>
              <w:tab w:val="left" w:leader="dot" w:pos="10631"/>
            </w:tabs>
            <w:spacing w:before="306"/>
            <w:ind w:hanging="720"/>
          </w:pPr>
          <w:r>
            <w:rPr>
              <w:color w:val="005292"/>
              <w:w w:val="90"/>
            </w:rPr>
            <w:t>WID</w:t>
          </w:r>
          <w:r w:rsidR="00000000">
            <w:rPr>
              <w:color w:val="005292"/>
              <w:spacing w:val="19"/>
            </w:rPr>
            <w:t xml:space="preserve"> </w:t>
          </w:r>
          <w:r w:rsidR="00000000">
            <w:rPr>
              <w:color w:val="005292"/>
              <w:w w:val="90"/>
            </w:rPr>
            <w:t>WATER</w:t>
          </w:r>
          <w:r w:rsidR="00000000">
            <w:rPr>
              <w:color w:val="005292"/>
              <w:spacing w:val="19"/>
            </w:rPr>
            <w:t xml:space="preserve"> </w:t>
          </w:r>
          <w:r w:rsidR="00000000">
            <w:rPr>
              <w:color w:val="005292"/>
              <w:w w:val="90"/>
            </w:rPr>
            <w:t>QUALITY</w:t>
          </w:r>
          <w:r w:rsidR="00000000">
            <w:rPr>
              <w:color w:val="005292"/>
              <w:spacing w:val="22"/>
            </w:rPr>
            <w:t xml:space="preserve"> </w:t>
          </w:r>
          <w:r w:rsidR="00000000">
            <w:rPr>
              <w:color w:val="005292"/>
              <w:w w:val="90"/>
            </w:rPr>
            <w:t>CONTROL</w:t>
          </w:r>
          <w:r w:rsidR="00000000">
            <w:rPr>
              <w:color w:val="005292"/>
              <w:spacing w:val="18"/>
            </w:rPr>
            <w:t xml:space="preserve"> </w:t>
          </w:r>
          <w:r w:rsidR="00000000">
            <w:rPr>
              <w:color w:val="005292"/>
              <w:spacing w:val="-2"/>
              <w:w w:val="90"/>
            </w:rPr>
            <w:t>PROGRAM</w:t>
          </w:r>
          <w:r w:rsidR="00000000">
            <w:rPr>
              <w:color w:val="005292"/>
            </w:rPr>
            <w:tab/>
          </w:r>
          <w:r w:rsidR="00000000">
            <w:rPr>
              <w:color w:val="005292"/>
              <w:spacing w:val="-10"/>
            </w:rPr>
            <w:t>8</w:t>
          </w:r>
        </w:p>
        <w:p w14:paraId="38BD567B" w14:textId="77777777" w:rsidR="00B2246E" w:rsidRDefault="00000000">
          <w:pPr>
            <w:pStyle w:val="TOC2"/>
            <w:numPr>
              <w:ilvl w:val="0"/>
              <w:numId w:val="4"/>
            </w:numPr>
            <w:tabs>
              <w:tab w:val="left" w:pos="720"/>
              <w:tab w:val="left" w:leader="dot" w:pos="10631"/>
            </w:tabs>
            <w:spacing w:before="296"/>
            <w:ind w:hanging="720"/>
          </w:pPr>
          <w:hyperlink w:anchor="_TOC_250004" w:history="1">
            <w:r>
              <w:rPr>
                <w:color w:val="005292"/>
                <w:w w:val="90"/>
              </w:rPr>
              <w:t>WATER</w:t>
            </w:r>
            <w:r>
              <w:rPr>
                <w:color w:val="005292"/>
                <w:spacing w:val="-2"/>
              </w:rPr>
              <w:t xml:space="preserve"> </w:t>
            </w:r>
            <w:r>
              <w:rPr>
                <w:color w:val="005292"/>
                <w:spacing w:val="-2"/>
                <w:w w:val="95"/>
              </w:rPr>
              <w:t>CONSERVATION</w:t>
            </w:r>
            <w:r>
              <w:rPr>
                <w:color w:val="005292"/>
              </w:rPr>
              <w:tab/>
            </w:r>
            <w:r>
              <w:rPr>
                <w:color w:val="005292"/>
                <w:spacing w:val="-10"/>
              </w:rPr>
              <w:t>8</w:t>
            </w:r>
          </w:hyperlink>
        </w:p>
        <w:p w14:paraId="52AB7344" w14:textId="77777777" w:rsidR="00B2246E" w:rsidRDefault="00000000">
          <w:pPr>
            <w:pStyle w:val="TOC2"/>
            <w:numPr>
              <w:ilvl w:val="0"/>
              <w:numId w:val="4"/>
            </w:numPr>
            <w:tabs>
              <w:tab w:val="left" w:pos="720"/>
              <w:tab w:val="left" w:leader="dot" w:pos="10461"/>
            </w:tabs>
            <w:ind w:hanging="720"/>
          </w:pPr>
          <w:r>
            <w:rPr>
              <w:color w:val="005292"/>
              <w:w w:val="90"/>
            </w:rPr>
            <w:t>WATER</w:t>
          </w:r>
          <w:r>
            <w:rPr>
              <w:color w:val="005292"/>
              <w:spacing w:val="7"/>
            </w:rPr>
            <w:t xml:space="preserve"> </w:t>
          </w:r>
          <w:r>
            <w:rPr>
              <w:color w:val="005292"/>
              <w:w w:val="90"/>
            </w:rPr>
            <w:t>QUALITY</w:t>
          </w:r>
          <w:r>
            <w:rPr>
              <w:color w:val="005292"/>
              <w:spacing w:val="10"/>
            </w:rPr>
            <w:t xml:space="preserve"> </w:t>
          </w:r>
          <w:r>
            <w:rPr>
              <w:color w:val="005292"/>
              <w:w w:val="90"/>
            </w:rPr>
            <w:t>COMPLAINTS</w:t>
          </w:r>
          <w:r>
            <w:rPr>
              <w:color w:val="005292"/>
              <w:spacing w:val="8"/>
            </w:rPr>
            <w:t xml:space="preserve"> </w:t>
          </w:r>
          <w:r>
            <w:rPr>
              <w:color w:val="005292"/>
              <w:w w:val="90"/>
            </w:rPr>
            <w:t>-</w:t>
          </w:r>
          <w:r>
            <w:rPr>
              <w:color w:val="005292"/>
              <w:spacing w:val="9"/>
            </w:rPr>
            <w:t xml:space="preserve"> </w:t>
          </w:r>
          <w:r>
            <w:rPr>
              <w:color w:val="005292"/>
              <w:spacing w:val="-5"/>
              <w:w w:val="90"/>
            </w:rPr>
            <w:t>FAQ</w:t>
          </w:r>
          <w:r>
            <w:rPr>
              <w:color w:val="005292"/>
            </w:rPr>
            <w:tab/>
          </w:r>
          <w:r>
            <w:rPr>
              <w:color w:val="005292"/>
              <w:spacing w:val="-5"/>
            </w:rPr>
            <w:t>10</w:t>
          </w:r>
        </w:p>
        <w:p w14:paraId="1671D597" w14:textId="77777777" w:rsidR="00B2246E" w:rsidRDefault="00000000">
          <w:pPr>
            <w:pStyle w:val="TOC2"/>
            <w:numPr>
              <w:ilvl w:val="0"/>
              <w:numId w:val="4"/>
            </w:numPr>
            <w:tabs>
              <w:tab w:val="left" w:pos="720"/>
              <w:tab w:val="left" w:leader="dot" w:pos="10459"/>
            </w:tabs>
            <w:spacing w:before="297"/>
            <w:ind w:hanging="720"/>
          </w:pPr>
          <w:hyperlink w:anchor="_TOC_250003" w:history="1">
            <w:r>
              <w:rPr>
                <w:color w:val="005292"/>
                <w:w w:val="90"/>
              </w:rPr>
              <w:t>ROUTINE</w:t>
            </w:r>
            <w:r>
              <w:rPr>
                <w:color w:val="005292"/>
                <w:spacing w:val="23"/>
              </w:rPr>
              <w:t xml:space="preserve"> </w:t>
            </w:r>
            <w:r>
              <w:rPr>
                <w:color w:val="005292"/>
                <w:w w:val="90"/>
              </w:rPr>
              <w:t>MAINTENANCE</w:t>
            </w:r>
            <w:r>
              <w:rPr>
                <w:color w:val="005292"/>
                <w:spacing w:val="22"/>
              </w:rPr>
              <w:t xml:space="preserve"> </w:t>
            </w:r>
            <w:r>
              <w:rPr>
                <w:color w:val="005292"/>
                <w:spacing w:val="-2"/>
                <w:w w:val="90"/>
              </w:rPr>
              <w:t>PROGRAM</w:t>
            </w:r>
            <w:r>
              <w:rPr>
                <w:color w:val="005292"/>
              </w:rPr>
              <w:tab/>
            </w:r>
            <w:r>
              <w:rPr>
                <w:color w:val="005292"/>
                <w:spacing w:val="-5"/>
              </w:rPr>
              <w:t>13</w:t>
            </w:r>
          </w:hyperlink>
        </w:p>
        <w:p w14:paraId="281BCC30" w14:textId="3641EE04" w:rsidR="00B2246E" w:rsidRDefault="00B2246E">
          <w:pPr>
            <w:pStyle w:val="TOC2"/>
            <w:numPr>
              <w:ilvl w:val="0"/>
              <w:numId w:val="4"/>
            </w:numPr>
            <w:tabs>
              <w:tab w:val="left" w:pos="720"/>
              <w:tab w:val="left" w:leader="dot" w:pos="10461"/>
            </w:tabs>
            <w:ind w:hanging="720"/>
          </w:pPr>
        </w:p>
        <w:p w14:paraId="4D75081B" w14:textId="77777777" w:rsidR="00B2246E" w:rsidRDefault="00000000">
          <w:pPr>
            <w:pStyle w:val="TOC1"/>
            <w:tabs>
              <w:tab w:val="left" w:leader="dot" w:pos="10459"/>
            </w:tabs>
            <w:spacing w:before="297"/>
            <w:ind w:left="0" w:right="357" w:firstLine="0"/>
            <w:jc w:val="center"/>
          </w:pPr>
          <w:hyperlink w:anchor="_TOC_250001" w:history="1">
            <w:r>
              <w:rPr>
                <w:color w:val="005292"/>
                <w:spacing w:val="-6"/>
              </w:rPr>
              <w:t>APPENDIX</w:t>
            </w:r>
            <w:r>
              <w:rPr>
                <w:color w:val="005292"/>
                <w:spacing w:val="-12"/>
              </w:rPr>
              <w:t xml:space="preserve"> </w:t>
            </w:r>
            <w:r>
              <w:rPr>
                <w:color w:val="005292"/>
                <w:spacing w:val="-6"/>
              </w:rPr>
              <w:t>A</w:t>
            </w:r>
            <w:r>
              <w:rPr>
                <w:color w:val="005292"/>
                <w:spacing w:val="-11"/>
              </w:rPr>
              <w:t xml:space="preserve"> </w:t>
            </w:r>
            <w:r>
              <w:rPr>
                <w:color w:val="005292"/>
                <w:spacing w:val="-6"/>
              </w:rPr>
              <w:t>–</w:t>
            </w:r>
            <w:r>
              <w:rPr>
                <w:color w:val="005292"/>
                <w:spacing w:val="-11"/>
              </w:rPr>
              <w:t xml:space="preserve"> </w:t>
            </w:r>
            <w:r>
              <w:rPr>
                <w:color w:val="005292"/>
                <w:spacing w:val="-6"/>
              </w:rPr>
              <w:t>WELL</w:t>
            </w:r>
            <w:r>
              <w:rPr>
                <w:color w:val="005292"/>
                <w:spacing w:val="-12"/>
              </w:rPr>
              <w:t xml:space="preserve"> </w:t>
            </w:r>
            <w:r>
              <w:rPr>
                <w:color w:val="005292"/>
                <w:spacing w:val="-6"/>
              </w:rPr>
              <w:t>&amp;</w:t>
            </w:r>
            <w:r>
              <w:rPr>
                <w:color w:val="005292"/>
                <w:spacing w:val="-11"/>
              </w:rPr>
              <w:t xml:space="preserve"> </w:t>
            </w:r>
            <w:r>
              <w:rPr>
                <w:color w:val="005292"/>
                <w:spacing w:val="-6"/>
              </w:rPr>
              <w:t>RESERVOIR</w:t>
            </w:r>
            <w:r>
              <w:rPr>
                <w:color w:val="005292"/>
                <w:spacing w:val="-11"/>
              </w:rPr>
              <w:t xml:space="preserve"> </w:t>
            </w:r>
            <w:r>
              <w:rPr>
                <w:color w:val="005292"/>
                <w:spacing w:val="-6"/>
              </w:rPr>
              <w:t>LOCATION</w:t>
            </w:r>
            <w:r>
              <w:rPr>
                <w:color w:val="005292"/>
                <w:spacing w:val="-11"/>
              </w:rPr>
              <w:t xml:space="preserve"> </w:t>
            </w:r>
            <w:r>
              <w:rPr>
                <w:color w:val="005292"/>
                <w:spacing w:val="-6"/>
              </w:rPr>
              <w:t>MAP</w:t>
            </w:r>
            <w:r>
              <w:rPr>
                <w:color w:val="005292"/>
              </w:rPr>
              <w:tab/>
            </w:r>
            <w:r>
              <w:rPr>
                <w:color w:val="005292"/>
                <w:spacing w:val="-5"/>
              </w:rPr>
              <w:t>15</w:t>
            </w:r>
          </w:hyperlink>
        </w:p>
        <w:p w14:paraId="1DC4D644" w14:textId="77777777" w:rsidR="00B2246E" w:rsidRDefault="00000000">
          <w:pPr>
            <w:pStyle w:val="TOC2"/>
            <w:tabs>
              <w:tab w:val="left" w:leader="dot" w:pos="10459"/>
            </w:tabs>
            <w:ind w:left="0" w:right="357" w:firstLine="0"/>
            <w:jc w:val="center"/>
          </w:pPr>
          <w:hyperlink w:anchor="_TOC_250000" w:history="1">
            <w:r>
              <w:rPr>
                <w:color w:val="005292"/>
                <w:spacing w:val="-2"/>
              </w:rPr>
              <w:t>APPENDIX</w:t>
            </w:r>
            <w:r>
              <w:rPr>
                <w:color w:val="005292"/>
                <w:spacing w:val="-16"/>
              </w:rPr>
              <w:t xml:space="preserve"> </w:t>
            </w:r>
            <w:r>
              <w:rPr>
                <w:color w:val="005292"/>
                <w:spacing w:val="-2"/>
              </w:rPr>
              <w:t>B</w:t>
            </w:r>
            <w:r>
              <w:rPr>
                <w:color w:val="005292"/>
                <w:spacing w:val="-16"/>
              </w:rPr>
              <w:t xml:space="preserve"> </w:t>
            </w:r>
            <w:r>
              <w:rPr>
                <w:color w:val="005292"/>
                <w:spacing w:val="-2"/>
              </w:rPr>
              <w:t>–</w:t>
            </w:r>
            <w:r>
              <w:rPr>
                <w:color w:val="005292"/>
                <w:spacing w:val="-14"/>
              </w:rPr>
              <w:t xml:space="preserve"> </w:t>
            </w:r>
            <w:r>
              <w:rPr>
                <w:color w:val="005292"/>
                <w:spacing w:val="-2"/>
              </w:rPr>
              <w:t>FULL</w:t>
            </w:r>
            <w:r>
              <w:rPr>
                <w:color w:val="005292"/>
                <w:spacing w:val="-17"/>
              </w:rPr>
              <w:t xml:space="preserve"> </w:t>
            </w:r>
            <w:r>
              <w:rPr>
                <w:color w:val="005292"/>
                <w:spacing w:val="-2"/>
              </w:rPr>
              <w:t>SPECTRUM</w:t>
            </w:r>
            <w:r>
              <w:rPr>
                <w:color w:val="005292"/>
                <w:spacing w:val="-15"/>
              </w:rPr>
              <w:t xml:space="preserve"> </w:t>
            </w:r>
            <w:r>
              <w:rPr>
                <w:color w:val="005292"/>
                <w:spacing w:val="-2"/>
              </w:rPr>
              <w:t>ANALYSIS</w:t>
            </w:r>
            <w:r>
              <w:rPr>
                <w:color w:val="005292"/>
              </w:rPr>
              <w:tab/>
            </w:r>
            <w:r>
              <w:rPr>
                <w:color w:val="005292"/>
                <w:spacing w:val="-5"/>
              </w:rPr>
              <w:t>16</w:t>
            </w:r>
          </w:hyperlink>
        </w:p>
      </w:sdtContent>
    </w:sdt>
    <w:p w14:paraId="235CBC1B" w14:textId="77777777" w:rsidR="00B2246E" w:rsidRDefault="00B2246E">
      <w:pPr>
        <w:pStyle w:val="TOC2"/>
        <w:jc w:val="center"/>
        <w:sectPr w:rsidR="00B2246E">
          <w:headerReference w:type="default" r:id="rId13"/>
          <w:footerReference w:type="default" r:id="rId14"/>
          <w:pgSz w:w="12240" w:h="15840"/>
          <w:pgMar w:top="1600" w:right="360" w:bottom="640" w:left="720" w:header="578" w:footer="454" w:gutter="0"/>
          <w:pgNumType w:start="2"/>
          <w:cols w:space="720"/>
        </w:sectPr>
      </w:pPr>
    </w:p>
    <w:p w14:paraId="37A923A3" w14:textId="77777777" w:rsidR="00B2246E" w:rsidRDefault="00B2246E">
      <w:pPr>
        <w:pStyle w:val="BodyText"/>
        <w:spacing w:before="195"/>
        <w:rPr>
          <w:rFonts w:ascii="Trebuchet MS"/>
          <w:b/>
          <w:sz w:val="26"/>
        </w:rPr>
      </w:pPr>
    </w:p>
    <w:p w14:paraId="6EC8F728" w14:textId="77777777" w:rsidR="00B2246E" w:rsidRDefault="00000000">
      <w:pPr>
        <w:pStyle w:val="Heading2"/>
        <w:numPr>
          <w:ilvl w:val="0"/>
          <w:numId w:val="3"/>
        </w:numPr>
        <w:tabs>
          <w:tab w:val="left" w:pos="703"/>
        </w:tabs>
        <w:ind w:hanging="703"/>
      </w:pPr>
      <w:bookmarkStart w:id="0" w:name="_TOC_250008"/>
      <w:bookmarkEnd w:id="0"/>
      <w:r>
        <w:rPr>
          <w:color w:val="005292"/>
          <w:spacing w:val="-2"/>
        </w:rPr>
        <w:t>INTRODUCTION</w:t>
      </w:r>
    </w:p>
    <w:p w14:paraId="2EBEBCA8" w14:textId="04454848" w:rsidR="00B2246E" w:rsidRDefault="00000000">
      <w:pPr>
        <w:pStyle w:val="BodyText"/>
        <w:spacing w:before="247"/>
        <w:ind w:right="371"/>
        <w:jc w:val="both"/>
      </w:pPr>
      <w:r>
        <w:rPr>
          <w:noProof/>
        </w:rPr>
        <w:drawing>
          <wp:anchor distT="0" distB="0" distL="0" distR="0" simplePos="0" relativeHeight="251630080" behindDoc="1" locked="0" layoutInCell="1" allowOverlap="1" wp14:anchorId="25D11A83" wp14:editId="61F2DA9F">
            <wp:simplePos x="0" y="0"/>
            <wp:positionH relativeFrom="page">
              <wp:posOffset>457200</wp:posOffset>
            </wp:positionH>
            <wp:positionV relativeFrom="paragraph">
              <wp:posOffset>906913</wp:posOffset>
            </wp:positionV>
            <wp:extent cx="6855459" cy="560959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6855459" cy="5609590"/>
                    </a:xfrm>
                    <a:prstGeom prst="rect">
                      <a:avLst/>
                    </a:prstGeom>
                  </pic:spPr>
                </pic:pic>
              </a:graphicData>
            </a:graphic>
          </wp:anchor>
        </w:drawing>
      </w:r>
      <w:r>
        <w:t xml:space="preserve">The </w:t>
      </w:r>
      <w:proofErr w:type="spellStart"/>
      <w:r w:rsidR="00C9219B">
        <w:t>Wynndel</w:t>
      </w:r>
      <w:proofErr w:type="spellEnd"/>
      <w:r w:rsidR="00C9219B">
        <w:t xml:space="preserve"> Irrigation District</w:t>
      </w:r>
      <w:r>
        <w:t xml:space="preserve"> is the purveyor of potable drinking water to users connected to the </w:t>
      </w:r>
      <w:proofErr w:type="spellStart"/>
      <w:r w:rsidR="00C9219B">
        <w:t>Wynndel</w:t>
      </w:r>
      <w:proofErr w:type="spellEnd"/>
      <w:r w:rsidR="00C9219B">
        <w:t xml:space="preserve"> and Creston </w:t>
      </w:r>
      <w:proofErr w:type="spellStart"/>
      <w:r w:rsidR="00C9219B">
        <w:t>Dyking</w:t>
      </w:r>
      <w:proofErr w:type="spellEnd"/>
      <w:r w:rsidR="00C9219B">
        <w:t xml:space="preserve"> District</w:t>
      </w:r>
      <w:r>
        <w:t xml:space="preserve"> community water system. This report is provided in fulfillment of the </w:t>
      </w:r>
      <w:r w:rsidR="00C9219B">
        <w:t>WID’s</w:t>
      </w:r>
      <w:r>
        <w:t xml:space="preserve"> obligations under the </w:t>
      </w:r>
      <w:r>
        <w:rPr>
          <w:rFonts w:ascii="Arial" w:hAnsi="Arial"/>
          <w:i/>
        </w:rPr>
        <w:t>Provincial Drinking</w:t>
      </w:r>
      <w:r>
        <w:rPr>
          <w:rFonts w:ascii="Arial" w:hAnsi="Arial"/>
          <w:i/>
          <w:spacing w:val="-9"/>
        </w:rPr>
        <w:t xml:space="preserve"> </w:t>
      </w:r>
      <w:r>
        <w:rPr>
          <w:rFonts w:ascii="Arial" w:hAnsi="Arial"/>
          <w:i/>
        </w:rPr>
        <w:t>Water</w:t>
      </w:r>
      <w:r>
        <w:rPr>
          <w:rFonts w:ascii="Arial" w:hAnsi="Arial"/>
          <w:i/>
          <w:spacing w:val="-8"/>
        </w:rPr>
        <w:t xml:space="preserve"> </w:t>
      </w:r>
      <w:r>
        <w:rPr>
          <w:rFonts w:ascii="Arial" w:hAnsi="Arial"/>
          <w:i/>
        </w:rPr>
        <w:t>Act</w:t>
      </w:r>
      <w:r>
        <w:rPr>
          <w:rFonts w:ascii="Arial" w:hAnsi="Arial"/>
          <w:i/>
          <w:spacing w:val="-6"/>
        </w:rPr>
        <w:t xml:space="preserve"> </w:t>
      </w:r>
      <w:r>
        <w:t>and</w:t>
      </w:r>
      <w:r>
        <w:rPr>
          <w:spacing w:val="-9"/>
        </w:rPr>
        <w:t xml:space="preserve"> </w:t>
      </w:r>
      <w:r>
        <w:t>associated</w:t>
      </w:r>
      <w:r>
        <w:rPr>
          <w:spacing w:val="-8"/>
        </w:rPr>
        <w:t xml:space="preserve"> </w:t>
      </w:r>
      <w:r>
        <w:t>regulations,</w:t>
      </w:r>
      <w:r>
        <w:rPr>
          <w:spacing w:val="-8"/>
        </w:rPr>
        <w:t xml:space="preserve"> </w:t>
      </w:r>
      <w:r>
        <w:t>as</w:t>
      </w:r>
      <w:r>
        <w:rPr>
          <w:spacing w:val="-9"/>
        </w:rPr>
        <w:t xml:space="preserve"> </w:t>
      </w:r>
      <w:r>
        <w:t>well</w:t>
      </w:r>
      <w:r>
        <w:rPr>
          <w:spacing w:val="-7"/>
        </w:rPr>
        <w:t xml:space="preserve"> </w:t>
      </w:r>
      <w:r>
        <w:t>as</w:t>
      </w:r>
      <w:r>
        <w:rPr>
          <w:spacing w:val="-6"/>
        </w:rPr>
        <w:t xml:space="preserve"> </w:t>
      </w:r>
      <w:r>
        <w:t>the</w:t>
      </w:r>
      <w:r>
        <w:rPr>
          <w:spacing w:val="-9"/>
        </w:rPr>
        <w:t xml:space="preserve"> </w:t>
      </w:r>
      <w:r>
        <w:t>terms</w:t>
      </w:r>
      <w:r>
        <w:rPr>
          <w:spacing w:val="-8"/>
        </w:rPr>
        <w:t xml:space="preserve"> </w:t>
      </w:r>
      <w:r>
        <w:t>and</w:t>
      </w:r>
      <w:r>
        <w:rPr>
          <w:spacing w:val="-9"/>
        </w:rPr>
        <w:t xml:space="preserve"> </w:t>
      </w:r>
      <w:r>
        <w:t>conditions</w:t>
      </w:r>
      <w:r>
        <w:rPr>
          <w:spacing w:val="-6"/>
        </w:rPr>
        <w:t xml:space="preserve"> </w:t>
      </w:r>
      <w:r>
        <w:t>of</w:t>
      </w:r>
      <w:r>
        <w:rPr>
          <w:spacing w:val="-5"/>
        </w:rPr>
        <w:t xml:space="preserve"> </w:t>
      </w:r>
      <w:r>
        <w:t>the</w:t>
      </w:r>
      <w:r>
        <w:rPr>
          <w:spacing w:val="-12"/>
        </w:rPr>
        <w:t xml:space="preserve"> </w:t>
      </w:r>
      <w:r w:rsidR="00C9219B">
        <w:t xml:space="preserve">WID </w:t>
      </w:r>
      <w:r>
        <w:t>Water</w:t>
      </w:r>
      <w:r>
        <w:rPr>
          <w:spacing w:val="-7"/>
        </w:rPr>
        <w:t xml:space="preserve"> </w:t>
      </w:r>
      <w:r>
        <w:t>System Operating</w:t>
      </w:r>
      <w:r>
        <w:rPr>
          <w:spacing w:val="-7"/>
        </w:rPr>
        <w:t xml:space="preserve"> </w:t>
      </w:r>
      <w:r>
        <w:t>Permit.</w:t>
      </w:r>
      <w:r>
        <w:rPr>
          <w:spacing w:val="-7"/>
        </w:rPr>
        <w:t xml:space="preserve"> </w:t>
      </w:r>
      <w:r>
        <w:t>Enforcement</w:t>
      </w:r>
      <w:r>
        <w:rPr>
          <w:spacing w:val="-8"/>
        </w:rPr>
        <w:t xml:space="preserve"> </w:t>
      </w:r>
      <w:r>
        <w:t>of</w:t>
      </w:r>
      <w:r>
        <w:rPr>
          <w:spacing w:val="-5"/>
        </w:rPr>
        <w:t xml:space="preserve"> </w:t>
      </w:r>
      <w:r>
        <w:t>the</w:t>
      </w:r>
      <w:r>
        <w:rPr>
          <w:spacing w:val="-9"/>
        </w:rPr>
        <w:t xml:space="preserve"> </w:t>
      </w:r>
      <w:r>
        <w:t>regulations</w:t>
      </w:r>
      <w:r>
        <w:rPr>
          <w:spacing w:val="-9"/>
        </w:rPr>
        <w:t xml:space="preserve"> </w:t>
      </w:r>
      <w:r>
        <w:t>and</w:t>
      </w:r>
      <w:r>
        <w:rPr>
          <w:spacing w:val="-6"/>
        </w:rPr>
        <w:t xml:space="preserve"> </w:t>
      </w:r>
      <w:r>
        <w:t>issuance</w:t>
      </w:r>
      <w:r>
        <w:rPr>
          <w:spacing w:val="-7"/>
        </w:rPr>
        <w:t xml:space="preserve"> </w:t>
      </w:r>
      <w:r>
        <w:t>of</w:t>
      </w:r>
      <w:r>
        <w:rPr>
          <w:spacing w:val="-5"/>
        </w:rPr>
        <w:t xml:space="preserve"> </w:t>
      </w:r>
      <w:r>
        <w:t>water</w:t>
      </w:r>
      <w:r>
        <w:rPr>
          <w:spacing w:val="-5"/>
        </w:rPr>
        <w:t xml:space="preserve"> </w:t>
      </w:r>
      <w:r>
        <w:t>system</w:t>
      </w:r>
      <w:r>
        <w:rPr>
          <w:spacing w:val="-8"/>
        </w:rPr>
        <w:t xml:space="preserve"> </w:t>
      </w:r>
      <w:r>
        <w:t>permits</w:t>
      </w:r>
      <w:r>
        <w:rPr>
          <w:spacing w:val="-6"/>
        </w:rPr>
        <w:t xml:space="preserve"> </w:t>
      </w:r>
      <w:r>
        <w:t>are</w:t>
      </w:r>
      <w:r>
        <w:rPr>
          <w:spacing w:val="-9"/>
        </w:rPr>
        <w:t xml:space="preserve"> </w:t>
      </w:r>
      <w:r>
        <w:t>the</w:t>
      </w:r>
      <w:r>
        <w:rPr>
          <w:spacing w:val="-7"/>
        </w:rPr>
        <w:t xml:space="preserve"> </w:t>
      </w:r>
      <w:r>
        <w:t>responsibility</w:t>
      </w:r>
      <w:r>
        <w:rPr>
          <w:spacing w:val="-8"/>
        </w:rPr>
        <w:t xml:space="preserve"> </w:t>
      </w:r>
      <w:r>
        <w:t>of the Interior Health Authority.</w:t>
      </w:r>
    </w:p>
    <w:p w14:paraId="66584E13" w14:textId="77777777" w:rsidR="00B2246E" w:rsidRDefault="00B2246E">
      <w:pPr>
        <w:pStyle w:val="BodyText"/>
      </w:pPr>
    </w:p>
    <w:p w14:paraId="64B80EF5" w14:textId="77777777" w:rsidR="00B2246E" w:rsidRDefault="00B2246E">
      <w:pPr>
        <w:pStyle w:val="BodyText"/>
        <w:spacing w:before="245"/>
      </w:pPr>
    </w:p>
    <w:p w14:paraId="0422C7F7" w14:textId="2DDB7D3C" w:rsidR="00B2246E" w:rsidRDefault="00C9219B">
      <w:pPr>
        <w:pStyle w:val="Heading2"/>
        <w:numPr>
          <w:ilvl w:val="0"/>
          <w:numId w:val="3"/>
        </w:numPr>
        <w:tabs>
          <w:tab w:val="left" w:pos="703"/>
        </w:tabs>
        <w:ind w:hanging="703"/>
      </w:pPr>
      <w:bookmarkStart w:id="1" w:name="_TOC_250007"/>
      <w:r>
        <w:rPr>
          <w:color w:val="005292"/>
          <w:w w:val="90"/>
        </w:rPr>
        <w:t>WYNNDEL IRRIGATION DISTRICT</w:t>
      </w:r>
      <w:r w:rsidR="00000000">
        <w:rPr>
          <w:color w:val="005292"/>
          <w:spacing w:val="7"/>
        </w:rPr>
        <w:t xml:space="preserve"> </w:t>
      </w:r>
      <w:r w:rsidR="00000000">
        <w:rPr>
          <w:color w:val="005292"/>
          <w:w w:val="90"/>
        </w:rPr>
        <w:t>WATER</w:t>
      </w:r>
      <w:r w:rsidR="00000000">
        <w:rPr>
          <w:color w:val="005292"/>
          <w:spacing w:val="9"/>
        </w:rPr>
        <w:t xml:space="preserve"> </w:t>
      </w:r>
      <w:bookmarkEnd w:id="1"/>
      <w:r w:rsidR="00000000">
        <w:rPr>
          <w:color w:val="005292"/>
          <w:spacing w:val="-2"/>
          <w:w w:val="90"/>
        </w:rPr>
        <w:t>SYSTEMS</w:t>
      </w:r>
    </w:p>
    <w:p w14:paraId="455E04FB" w14:textId="5CCADE9B" w:rsidR="00B2246E" w:rsidRDefault="00000000">
      <w:pPr>
        <w:pStyle w:val="BodyText"/>
        <w:spacing w:before="247"/>
        <w:jc w:val="both"/>
      </w:pPr>
      <w:r>
        <w:t>The</w:t>
      </w:r>
      <w:r>
        <w:rPr>
          <w:spacing w:val="-11"/>
        </w:rPr>
        <w:t xml:space="preserve"> </w:t>
      </w:r>
      <w:r w:rsidR="00C9219B">
        <w:t>WID</w:t>
      </w:r>
      <w:r>
        <w:rPr>
          <w:spacing w:val="-5"/>
        </w:rPr>
        <w:t xml:space="preserve"> </w:t>
      </w:r>
      <w:r>
        <w:t>has</w:t>
      </w:r>
      <w:r>
        <w:rPr>
          <w:spacing w:val="-3"/>
        </w:rPr>
        <w:t xml:space="preserve"> </w:t>
      </w:r>
      <w:r w:rsidR="00C9219B">
        <w:t>2</w:t>
      </w:r>
      <w:r>
        <w:rPr>
          <w:spacing w:val="-4"/>
        </w:rPr>
        <w:t xml:space="preserve"> </w:t>
      </w:r>
      <w:r>
        <w:t>separate</w:t>
      </w:r>
      <w:r>
        <w:rPr>
          <w:spacing w:val="-5"/>
        </w:rPr>
        <w:t xml:space="preserve"> </w:t>
      </w:r>
      <w:r>
        <w:t>water</w:t>
      </w:r>
      <w:r>
        <w:rPr>
          <w:spacing w:val="-4"/>
        </w:rPr>
        <w:t xml:space="preserve"> </w:t>
      </w:r>
      <w:r>
        <w:t>sources</w:t>
      </w:r>
      <w:r>
        <w:rPr>
          <w:spacing w:val="-4"/>
        </w:rPr>
        <w:t xml:space="preserve"> </w:t>
      </w:r>
      <w:r>
        <w:t>available</w:t>
      </w:r>
      <w:r>
        <w:rPr>
          <w:spacing w:val="-4"/>
        </w:rPr>
        <w:t xml:space="preserve"> </w:t>
      </w:r>
      <w:r>
        <w:t>to</w:t>
      </w:r>
      <w:r>
        <w:rPr>
          <w:spacing w:val="-3"/>
        </w:rPr>
        <w:t xml:space="preserve"> </w:t>
      </w:r>
      <w:r>
        <w:t>provide</w:t>
      </w:r>
      <w:r>
        <w:rPr>
          <w:spacing w:val="-4"/>
        </w:rPr>
        <w:t xml:space="preserve"> </w:t>
      </w:r>
      <w:r>
        <w:t>drinking</w:t>
      </w:r>
      <w:r>
        <w:rPr>
          <w:spacing w:val="-3"/>
        </w:rPr>
        <w:t xml:space="preserve"> </w:t>
      </w:r>
      <w:r>
        <w:t>water</w:t>
      </w:r>
      <w:r>
        <w:rPr>
          <w:spacing w:val="-5"/>
        </w:rPr>
        <w:t xml:space="preserve"> </w:t>
      </w:r>
      <w:r>
        <w:t>to</w:t>
      </w:r>
      <w:r>
        <w:rPr>
          <w:spacing w:val="-5"/>
        </w:rPr>
        <w:t xml:space="preserve"> </w:t>
      </w:r>
      <w:r>
        <w:t>the</w:t>
      </w:r>
      <w:r>
        <w:rPr>
          <w:spacing w:val="-5"/>
        </w:rPr>
        <w:t xml:space="preserve"> </w:t>
      </w:r>
      <w:r>
        <w:rPr>
          <w:spacing w:val="-2"/>
        </w:rPr>
        <w:t>community.</w:t>
      </w:r>
    </w:p>
    <w:p w14:paraId="42F1D824" w14:textId="77777777" w:rsidR="00B2246E" w:rsidRDefault="00B2246E">
      <w:pPr>
        <w:pStyle w:val="BodyText"/>
      </w:pPr>
    </w:p>
    <w:p w14:paraId="31F4D431" w14:textId="5ABA5085" w:rsidR="00B2246E" w:rsidRDefault="00000000" w:rsidP="007408AF">
      <w:pPr>
        <w:pStyle w:val="BodyText"/>
        <w:spacing w:before="1"/>
        <w:ind w:right="371"/>
        <w:jc w:val="both"/>
        <w:rPr>
          <w:rFonts w:ascii="Times New Roman"/>
          <w:sz w:val="20"/>
        </w:rPr>
        <w:sectPr w:rsidR="00B2246E">
          <w:pgSz w:w="12240" w:h="15840"/>
          <w:pgMar w:top="1600" w:right="360" w:bottom="640" w:left="720" w:header="578" w:footer="454" w:gutter="0"/>
          <w:cols w:space="720"/>
        </w:sectPr>
      </w:pPr>
      <w:r>
        <w:t xml:space="preserve">The primary supply of potable water is delivered from the </w:t>
      </w:r>
      <w:r w:rsidR="00C9219B">
        <w:t>Duck</w:t>
      </w:r>
      <w:r>
        <w:t xml:space="preserve"> Creek</w:t>
      </w:r>
      <w:r>
        <w:rPr>
          <w:spacing w:val="-1"/>
        </w:rPr>
        <w:t xml:space="preserve"> </w:t>
      </w:r>
      <w:r>
        <w:t>Water Treatment Plant that is operated by</w:t>
      </w:r>
      <w:r>
        <w:rPr>
          <w:spacing w:val="-14"/>
        </w:rPr>
        <w:t xml:space="preserve"> </w:t>
      </w:r>
      <w:r>
        <w:t>the</w:t>
      </w:r>
      <w:r>
        <w:rPr>
          <w:spacing w:val="-12"/>
        </w:rPr>
        <w:t xml:space="preserve"> </w:t>
      </w:r>
      <w:r w:rsidR="00C9219B">
        <w:t>WID</w:t>
      </w:r>
      <w:r>
        <w:t>.</w:t>
      </w:r>
      <w:r>
        <w:rPr>
          <w:spacing w:val="36"/>
        </w:rPr>
        <w:t xml:space="preserve"> </w:t>
      </w:r>
      <w:r>
        <w:t>The</w:t>
      </w:r>
      <w:r>
        <w:rPr>
          <w:spacing w:val="-14"/>
        </w:rPr>
        <w:t xml:space="preserve"> </w:t>
      </w:r>
      <w:r>
        <w:t>water</w:t>
      </w:r>
      <w:r>
        <w:rPr>
          <w:spacing w:val="-12"/>
        </w:rPr>
        <w:t xml:space="preserve"> </w:t>
      </w:r>
      <w:r>
        <w:t>system</w:t>
      </w:r>
      <w:r>
        <w:rPr>
          <w:spacing w:val="-13"/>
        </w:rPr>
        <w:t xml:space="preserve"> </w:t>
      </w:r>
      <w:r>
        <w:t>derives</w:t>
      </w:r>
      <w:r>
        <w:rPr>
          <w:spacing w:val="-11"/>
        </w:rPr>
        <w:t xml:space="preserve"> </w:t>
      </w:r>
      <w:r>
        <w:t>source</w:t>
      </w:r>
      <w:r>
        <w:rPr>
          <w:spacing w:val="-14"/>
        </w:rPr>
        <w:t xml:space="preserve"> </w:t>
      </w:r>
      <w:r>
        <w:t>water</w:t>
      </w:r>
      <w:r>
        <w:rPr>
          <w:spacing w:val="-12"/>
        </w:rPr>
        <w:t xml:space="preserve"> </w:t>
      </w:r>
      <w:r>
        <w:t>from</w:t>
      </w:r>
      <w:r>
        <w:rPr>
          <w:spacing w:val="-12"/>
        </w:rPr>
        <w:t xml:space="preserve"> </w:t>
      </w:r>
      <w:r w:rsidR="00C9219B">
        <w:t>Duck</w:t>
      </w:r>
      <w:r>
        <w:rPr>
          <w:spacing w:val="-15"/>
        </w:rPr>
        <w:t xml:space="preserve"> </w:t>
      </w:r>
      <w:r>
        <w:t>Creek, which is classified as a Community</w:t>
      </w:r>
      <w:r>
        <w:rPr>
          <w:spacing w:val="-1"/>
        </w:rPr>
        <w:t xml:space="preserve"> </w:t>
      </w:r>
      <w:r>
        <w:t xml:space="preserve">Watershed, supplying water to both </w:t>
      </w:r>
      <w:proofErr w:type="spellStart"/>
      <w:r w:rsidR="00C9219B">
        <w:t>Wynndel</w:t>
      </w:r>
      <w:proofErr w:type="spellEnd"/>
      <w:r>
        <w:t xml:space="preserve"> and </w:t>
      </w:r>
      <w:r w:rsidR="00C9219B">
        <w:t>Creston Diking District</w:t>
      </w:r>
      <w:r>
        <w:t xml:space="preserve">. Historic water quality data for </w:t>
      </w:r>
      <w:r w:rsidR="00EA666C">
        <w:t>Duck</w:t>
      </w:r>
      <w:r>
        <w:t xml:space="preserve"> Creek indicates that, in general, the water quality falls within acceptable levels for the majority of parameters in the Canadian Drinking Water Quality Guidelines. Coliform levels, however, typically exceed the criteria and exhibit high seasonal</w:t>
      </w:r>
      <w:r w:rsidR="007408AF">
        <w:t xml:space="preserve"> </w:t>
      </w:r>
      <w:r>
        <w:t>vari</w:t>
      </w:r>
      <w:r w:rsidR="007408AF">
        <w:t>ability</w:t>
      </w:r>
    </w:p>
    <w:p w14:paraId="7EDAF8CC" w14:textId="4E192E20" w:rsidR="00B2246E" w:rsidRDefault="00000000">
      <w:pPr>
        <w:pStyle w:val="BodyText"/>
        <w:spacing w:before="1"/>
        <w:ind w:right="7432"/>
        <w:jc w:val="both"/>
        <w:rPr>
          <w:spacing w:val="-2"/>
        </w:rPr>
      </w:pPr>
      <w:r>
        <w:rPr>
          <w:noProof/>
        </w:rPr>
        <w:lastRenderedPageBreak/>
        <w:drawing>
          <wp:anchor distT="0" distB="0" distL="0" distR="0" simplePos="0" relativeHeight="251639296" behindDoc="1" locked="0" layoutInCell="1" allowOverlap="1" wp14:anchorId="441EF253" wp14:editId="29DBC9BA">
            <wp:simplePos x="0" y="0"/>
            <wp:positionH relativeFrom="page">
              <wp:posOffset>457200</wp:posOffset>
            </wp:positionH>
            <wp:positionV relativeFrom="paragraph">
              <wp:posOffset>1093497</wp:posOffset>
            </wp:positionV>
            <wp:extent cx="6855459" cy="560959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6855459" cy="5609590"/>
                    </a:xfrm>
                    <a:prstGeom prst="rect">
                      <a:avLst/>
                    </a:prstGeom>
                  </pic:spPr>
                </pic:pic>
              </a:graphicData>
            </a:graphic>
          </wp:anchor>
        </w:drawing>
      </w:r>
      <w:r>
        <w:t xml:space="preserve">Water from </w:t>
      </w:r>
      <w:r w:rsidR="00EA666C">
        <w:t>Duck</w:t>
      </w:r>
      <w:r>
        <w:t xml:space="preserve"> Creek accounts for over 99% of the current potable water supply for the </w:t>
      </w:r>
      <w:r w:rsidR="00EA666C">
        <w:t>WID</w:t>
      </w:r>
      <w:r>
        <w:t>. The treated water is monitored for free chlorine residual as it enters the main reservoir, and an automated chlorination dosing system compensates for any low chlorine residual</w:t>
      </w:r>
      <w:r>
        <w:rPr>
          <w:spacing w:val="-11"/>
        </w:rPr>
        <w:t xml:space="preserve"> </w:t>
      </w:r>
      <w:r>
        <w:t>that</w:t>
      </w:r>
      <w:r>
        <w:rPr>
          <w:spacing w:val="-11"/>
        </w:rPr>
        <w:t xml:space="preserve"> </w:t>
      </w:r>
      <w:r>
        <w:t>may</w:t>
      </w:r>
      <w:r>
        <w:rPr>
          <w:spacing w:val="-13"/>
        </w:rPr>
        <w:t xml:space="preserve"> </w:t>
      </w:r>
      <w:r>
        <w:t>be</w:t>
      </w:r>
      <w:r>
        <w:rPr>
          <w:spacing w:val="-11"/>
        </w:rPr>
        <w:t xml:space="preserve"> </w:t>
      </w:r>
      <w:r>
        <w:t>present,</w:t>
      </w:r>
      <w:r>
        <w:rPr>
          <w:spacing w:val="-10"/>
        </w:rPr>
        <w:t xml:space="preserve"> </w:t>
      </w:r>
      <w:r>
        <w:t xml:space="preserve">ensuring safe disinfection for </w:t>
      </w:r>
      <w:r w:rsidR="00EA666C">
        <w:t>WID</w:t>
      </w:r>
      <w:r>
        <w:t xml:space="preserve"> </w:t>
      </w:r>
      <w:r>
        <w:rPr>
          <w:spacing w:val="-2"/>
        </w:rPr>
        <w:t>consumers.</w:t>
      </w:r>
    </w:p>
    <w:p w14:paraId="418BBE6A" w14:textId="77777777" w:rsidR="00102973" w:rsidRDefault="00102973">
      <w:pPr>
        <w:pStyle w:val="BodyText"/>
        <w:spacing w:before="1"/>
        <w:ind w:right="7432"/>
        <w:jc w:val="both"/>
        <w:rPr>
          <w:spacing w:val="-2"/>
        </w:rPr>
      </w:pPr>
    </w:p>
    <w:p w14:paraId="1E1A0EDE" w14:textId="77777777" w:rsidR="00102973" w:rsidRDefault="00102973">
      <w:pPr>
        <w:pStyle w:val="BodyText"/>
        <w:spacing w:before="1"/>
        <w:ind w:right="7432"/>
        <w:jc w:val="both"/>
      </w:pPr>
    </w:p>
    <w:p w14:paraId="31879A0E" w14:textId="0FF03C61" w:rsidR="00B2246E" w:rsidRDefault="00C24E0C">
      <w:pPr>
        <w:pStyle w:val="BodyText"/>
      </w:pPr>
      <w:r>
        <w:rPr>
          <w:noProof/>
        </w:rPr>
        <w:drawing>
          <wp:inline distT="0" distB="0" distL="0" distR="0" wp14:anchorId="0E490246" wp14:editId="68F20271">
            <wp:extent cx="6070786" cy="2543908"/>
            <wp:effectExtent l="0" t="0" r="6350" b="8890"/>
            <wp:docPr id="1978824925" name="Picture 2" descr="A white tent in front of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24925" name="Picture 2" descr="A white tent in front of tree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9222" cy="2568395"/>
                    </a:xfrm>
                    <a:prstGeom prst="rect">
                      <a:avLst/>
                    </a:prstGeom>
                  </pic:spPr>
                </pic:pic>
              </a:graphicData>
            </a:graphic>
          </wp:inline>
        </w:drawing>
      </w:r>
    </w:p>
    <w:p w14:paraId="7BAEE6F1" w14:textId="4236030D" w:rsidR="00B2246E" w:rsidRDefault="00C24E0C" w:rsidP="00C24E0C">
      <w:pPr>
        <w:pStyle w:val="BodyText"/>
        <w:tabs>
          <w:tab w:val="left" w:pos="7200"/>
        </w:tabs>
        <w:rPr>
          <w:sz w:val="20"/>
        </w:rPr>
      </w:pPr>
      <w:r>
        <w:rPr>
          <w:sz w:val="20"/>
        </w:rPr>
        <w:tab/>
      </w:r>
    </w:p>
    <w:p w14:paraId="7FDE9B57" w14:textId="2E7BECBA" w:rsidR="00B2246E" w:rsidRDefault="00EA666C">
      <w:pPr>
        <w:spacing w:before="98"/>
        <w:ind w:right="356"/>
        <w:jc w:val="center"/>
        <w:rPr>
          <w:rFonts w:ascii="Arial"/>
          <w:i/>
          <w:sz w:val="16"/>
        </w:rPr>
      </w:pPr>
      <w:r>
        <w:rPr>
          <w:rFonts w:ascii="Arial"/>
          <w:i/>
          <w:sz w:val="16"/>
        </w:rPr>
        <w:t>Duck</w:t>
      </w:r>
      <w:r w:rsidR="00000000">
        <w:rPr>
          <w:rFonts w:ascii="Arial"/>
          <w:i/>
          <w:spacing w:val="-3"/>
          <w:sz w:val="16"/>
        </w:rPr>
        <w:t xml:space="preserve"> </w:t>
      </w:r>
      <w:r w:rsidR="00000000">
        <w:rPr>
          <w:rFonts w:ascii="Arial"/>
          <w:i/>
          <w:sz w:val="16"/>
        </w:rPr>
        <w:t>Creek</w:t>
      </w:r>
      <w:r w:rsidR="00000000">
        <w:rPr>
          <w:rFonts w:ascii="Arial"/>
          <w:i/>
          <w:spacing w:val="-5"/>
          <w:sz w:val="16"/>
        </w:rPr>
        <w:t xml:space="preserve"> </w:t>
      </w:r>
      <w:r w:rsidR="00000000">
        <w:rPr>
          <w:rFonts w:ascii="Arial"/>
          <w:i/>
          <w:sz w:val="16"/>
        </w:rPr>
        <w:t>Water</w:t>
      </w:r>
      <w:r w:rsidR="00000000">
        <w:rPr>
          <w:rFonts w:ascii="Arial"/>
          <w:i/>
          <w:spacing w:val="-7"/>
          <w:sz w:val="16"/>
        </w:rPr>
        <w:t xml:space="preserve"> </w:t>
      </w:r>
      <w:r w:rsidR="00000000">
        <w:rPr>
          <w:rFonts w:ascii="Arial"/>
          <w:i/>
          <w:sz w:val="16"/>
        </w:rPr>
        <w:t>Treatment</w:t>
      </w:r>
      <w:r w:rsidR="00000000">
        <w:rPr>
          <w:rFonts w:ascii="Arial"/>
          <w:i/>
          <w:spacing w:val="-4"/>
          <w:sz w:val="16"/>
        </w:rPr>
        <w:t xml:space="preserve"> </w:t>
      </w:r>
    </w:p>
    <w:p w14:paraId="19FA591C" w14:textId="77777777" w:rsidR="00B2246E" w:rsidRDefault="00B2246E">
      <w:pPr>
        <w:jc w:val="center"/>
        <w:rPr>
          <w:rFonts w:ascii="Arial"/>
          <w:i/>
          <w:sz w:val="16"/>
        </w:rPr>
        <w:sectPr w:rsidR="00B2246E">
          <w:pgSz w:w="12240" w:h="15840"/>
          <w:pgMar w:top="1600" w:right="360" w:bottom="640" w:left="720" w:header="578" w:footer="454" w:gutter="0"/>
          <w:cols w:space="720"/>
        </w:sectPr>
      </w:pPr>
    </w:p>
    <w:p w14:paraId="34394E6E" w14:textId="77777777" w:rsidR="00B2246E" w:rsidRDefault="00B2246E">
      <w:pPr>
        <w:pStyle w:val="BodyText"/>
        <w:rPr>
          <w:rFonts w:ascii="Arial"/>
          <w:i/>
          <w:sz w:val="26"/>
        </w:rPr>
      </w:pPr>
    </w:p>
    <w:p w14:paraId="1582A1D6" w14:textId="77777777" w:rsidR="00B2246E" w:rsidRDefault="00B2246E">
      <w:pPr>
        <w:pStyle w:val="BodyText"/>
        <w:spacing w:before="12"/>
        <w:rPr>
          <w:rFonts w:ascii="Arial"/>
          <w:i/>
          <w:sz w:val="26"/>
        </w:rPr>
      </w:pPr>
    </w:p>
    <w:p w14:paraId="4F875A58" w14:textId="26963780" w:rsidR="00B2246E" w:rsidRDefault="00EA666C">
      <w:pPr>
        <w:pStyle w:val="Heading2"/>
        <w:numPr>
          <w:ilvl w:val="0"/>
          <w:numId w:val="3"/>
        </w:numPr>
        <w:tabs>
          <w:tab w:val="left" w:pos="720"/>
        </w:tabs>
        <w:spacing w:before="0"/>
        <w:ind w:left="720" w:hanging="720"/>
      </w:pPr>
      <w:bookmarkStart w:id="2" w:name="_TOC_250006"/>
      <w:r>
        <w:rPr>
          <w:color w:val="005292"/>
          <w:w w:val="90"/>
        </w:rPr>
        <w:t>WID</w:t>
      </w:r>
      <w:r w:rsidR="00000000">
        <w:rPr>
          <w:color w:val="005292"/>
          <w:spacing w:val="28"/>
        </w:rPr>
        <w:t xml:space="preserve"> </w:t>
      </w:r>
      <w:r w:rsidR="00000000">
        <w:rPr>
          <w:color w:val="005292"/>
          <w:w w:val="90"/>
        </w:rPr>
        <w:t>WATER</w:t>
      </w:r>
      <w:r w:rsidR="00000000">
        <w:rPr>
          <w:color w:val="005292"/>
          <w:spacing w:val="24"/>
        </w:rPr>
        <w:t xml:space="preserve"> </w:t>
      </w:r>
      <w:r w:rsidR="00000000">
        <w:rPr>
          <w:color w:val="005292"/>
          <w:w w:val="90"/>
        </w:rPr>
        <w:t>DISTRIBUTION</w:t>
      </w:r>
      <w:r w:rsidR="00000000">
        <w:rPr>
          <w:color w:val="005292"/>
          <w:spacing w:val="30"/>
        </w:rPr>
        <w:t xml:space="preserve"> </w:t>
      </w:r>
      <w:bookmarkEnd w:id="2"/>
      <w:r w:rsidR="00000000">
        <w:rPr>
          <w:color w:val="005292"/>
          <w:spacing w:val="-2"/>
          <w:w w:val="90"/>
        </w:rPr>
        <w:t>SYSTEM</w:t>
      </w:r>
    </w:p>
    <w:p w14:paraId="16A1C660" w14:textId="18FE69CD" w:rsidR="00B2246E" w:rsidRDefault="00EA666C">
      <w:pPr>
        <w:pStyle w:val="BodyText"/>
        <w:spacing w:before="247"/>
        <w:ind w:right="358"/>
        <w:jc w:val="both"/>
      </w:pPr>
      <w:r>
        <w:t>Duck Creek can</w:t>
      </w:r>
      <w:r w:rsidR="00000000">
        <w:t xml:space="preserve"> independently supply enough water for the water supply demand even during </w:t>
      </w:r>
      <w:r w:rsidR="00000000">
        <w:rPr>
          <w:spacing w:val="-2"/>
        </w:rPr>
        <w:t>peak</w:t>
      </w:r>
      <w:r w:rsidR="00000000">
        <w:rPr>
          <w:spacing w:val="-4"/>
        </w:rPr>
        <w:t xml:space="preserve"> </w:t>
      </w:r>
      <w:r w:rsidR="00000000">
        <w:rPr>
          <w:spacing w:val="-2"/>
        </w:rPr>
        <w:t>consumption</w:t>
      </w:r>
      <w:r w:rsidR="00000000">
        <w:rPr>
          <w:spacing w:val="-4"/>
        </w:rPr>
        <w:t xml:space="preserve"> </w:t>
      </w:r>
      <w:r w:rsidR="00000000">
        <w:rPr>
          <w:spacing w:val="-2"/>
        </w:rPr>
        <w:t>in</w:t>
      </w:r>
      <w:r w:rsidR="00000000">
        <w:rPr>
          <w:spacing w:val="-8"/>
        </w:rPr>
        <w:t xml:space="preserve"> </w:t>
      </w:r>
      <w:r w:rsidR="00000000">
        <w:rPr>
          <w:spacing w:val="-2"/>
        </w:rPr>
        <w:t>the</w:t>
      </w:r>
      <w:r w:rsidR="00000000">
        <w:rPr>
          <w:spacing w:val="-10"/>
        </w:rPr>
        <w:t xml:space="preserve"> </w:t>
      </w:r>
      <w:r w:rsidR="00000000">
        <w:rPr>
          <w:spacing w:val="-2"/>
        </w:rPr>
        <w:t>summer</w:t>
      </w:r>
      <w:r w:rsidR="00000000">
        <w:rPr>
          <w:spacing w:val="-5"/>
        </w:rPr>
        <w:t xml:space="preserve"> </w:t>
      </w:r>
      <w:r w:rsidR="00000000">
        <w:rPr>
          <w:spacing w:val="-2"/>
        </w:rPr>
        <w:t>months.</w:t>
      </w:r>
      <w:r w:rsidR="00000000">
        <w:rPr>
          <w:spacing w:val="-5"/>
        </w:rPr>
        <w:t xml:space="preserve"> </w:t>
      </w:r>
      <w:r w:rsidR="00000000">
        <w:rPr>
          <w:spacing w:val="-2"/>
        </w:rPr>
        <w:t>Chlorine</w:t>
      </w:r>
      <w:r w:rsidR="00000000">
        <w:rPr>
          <w:spacing w:val="-4"/>
        </w:rPr>
        <w:t xml:space="preserve"> </w:t>
      </w:r>
      <w:r w:rsidR="00000000">
        <w:rPr>
          <w:spacing w:val="-2"/>
        </w:rPr>
        <w:t>is</w:t>
      </w:r>
      <w:r w:rsidR="00000000">
        <w:rPr>
          <w:spacing w:val="-7"/>
        </w:rPr>
        <w:t xml:space="preserve"> </w:t>
      </w:r>
      <w:r w:rsidR="00000000">
        <w:rPr>
          <w:spacing w:val="-2"/>
        </w:rPr>
        <w:t>added</w:t>
      </w:r>
      <w:r w:rsidR="00000000">
        <w:rPr>
          <w:spacing w:val="-7"/>
        </w:rPr>
        <w:t xml:space="preserve"> </w:t>
      </w:r>
      <w:r w:rsidR="00000000">
        <w:rPr>
          <w:spacing w:val="-2"/>
        </w:rPr>
        <w:t>to</w:t>
      </w:r>
      <w:r w:rsidR="00000000">
        <w:rPr>
          <w:spacing w:val="-8"/>
        </w:rPr>
        <w:t xml:space="preserve"> </w:t>
      </w:r>
      <w:r w:rsidR="00000000">
        <w:rPr>
          <w:spacing w:val="-2"/>
        </w:rPr>
        <w:t>the</w:t>
      </w:r>
      <w:r w:rsidR="00000000">
        <w:rPr>
          <w:spacing w:val="-8"/>
        </w:rPr>
        <w:t xml:space="preserve"> </w:t>
      </w:r>
      <w:r>
        <w:rPr>
          <w:spacing w:val="-2"/>
        </w:rPr>
        <w:t>reservoir</w:t>
      </w:r>
      <w:r w:rsidR="001F7D0F">
        <w:rPr>
          <w:spacing w:val="-2"/>
        </w:rPr>
        <w:t xml:space="preserve"> circulation line</w:t>
      </w:r>
      <w:r w:rsidR="00000000">
        <w:rPr>
          <w:spacing w:val="-7"/>
        </w:rPr>
        <w:t xml:space="preserve"> </w:t>
      </w:r>
      <w:r w:rsidR="00000000">
        <w:rPr>
          <w:spacing w:val="-2"/>
        </w:rPr>
        <w:t>to</w:t>
      </w:r>
      <w:r w:rsidR="00000000">
        <w:rPr>
          <w:spacing w:val="-8"/>
        </w:rPr>
        <w:t xml:space="preserve"> </w:t>
      </w:r>
      <w:r w:rsidR="00000000">
        <w:rPr>
          <w:spacing w:val="-2"/>
        </w:rPr>
        <w:t>ensure</w:t>
      </w:r>
      <w:r w:rsidR="00000000">
        <w:rPr>
          <w:spacing w:val="-7"/>
        </w:rPr>
        <w:t xml:space="preserve"> </w:t>
      </w:r>
      <w:r w:rsidR="00000000">
        <w:rPr>
          <w:spacing w:val="-2"/>
        </w:rPr>
        <w:t>adequate</w:t>
      </w:r>
      <w:r w:rsidR="00000000">
        <w:rPr>
          <w:spacing w:val="-4"/>
        </w:rPr>
        <w:t xml:space="preserve"> </w:t>
      </w:r>
      <w:r w:rsidR="00000000">
        <w:rPr>
          <w:spacing w:val="-2"/>
        </w:rPr>
        <w:t xml:space="preserve">disinfection </w:t>
      </w:r>
      <w:r w:rsidR="00000000">
        <w:t>of any possible contamination as the water is transported through the distribution grid to consumers’ homes.</w:t>
      </w:r>
    </w:p>
    <w:p w14:paraId="4C492FAA" w14:textId="77777777" w:rsidR="001F7D0F" w:rsidRDefault="00000000" w:rsidP="001F7D0F">
      <w:pPr>
        <w:pStyle w:val="BodyText"/>
        <w:ind w:right="354"/>
        <w:jc w:val="both"/>
      </w:pPr>
      <w:r>
        <w:rPr>
          <w:noProof/>
        </w:rPr>
        <w:drawing>
          <wp:anchor distT="0" distB="0" distL="0" distR="0" simplePos="0" relativeHeight="251642368" behindDoc="1" locked="0" layoutInCell="1" allowOverlap="1" wp14:anchorId="60EA43D1" wp14:editId="16388DB5">
            <wp:simplePos x="0" y="0"/>
            <wp:positionH relativeFrom="page">
              <wp:posOffset>457200</wp:posOffset>
            </wp:positionH>
            <wp:positionV relativeFrom="paragraph">
              <wp:posOffset>35713</wp:posOffset>
            </wp:positionV>
            <wp:extent cx="6855459" cy="5609590"/>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8" cstate="print"/>
                    <a:stretch>
                      <a:fillRect/>
                    </a:stretch>
                  </pic:blipFill>
                  <pic:spPr>
                    <a:xfrm>
                      <a:off x="0" y="0"/>
                      <a:ext cx="6855459" cy="5609590"/>
                    </a:xfrm>
                    <a:prstGeom prst="rect">
                      <a:avLst/>
                    </a:prstGeom>
                  </pic:spPr>
                </pic:pic>
              </a:graphicData>
            </a:graphic>
          </wp:anchor>
        </w:drawing>
      </w:r>
    </w:p>
    <w:p w14:paraId="1CE58ABA" w14:textId="51009FBE" w:rsidR="00B2246E" w:rsidRDefault="00B2246E" w:rsidP="001F7D0F">
      <w:pPr>
        <w:pStyle w:val="BodyText"/>
        <w:ind w:right="354"/>
        <w:jc w:val="both"/>
      </w:pPr>
    </w:p>
    <w:p w14:paraId="2D07B173" w14:textId="464B642F" w:rsidR="00B2246E" w:rsidRDefault="006348EE">
      <w:pPr>
        <w:pStyle w:val="BodyText"/>
        <w:ind w:right="352"/>
        <w:jc w:val="both"/>
      </w:pPr>
      <w:r>
        <w:t>Many</w:t>
      </w:r>
      <w:r w:rsidR="00000000">
        <w:t xml:space="preserve"> kilometers of water main interconnect the reservoir to the community. </w:t>
      </w:r>
      <w:r w:rsidR="001F7D0F">
        <w:t>323</w:t>
      </w:r>
      <w:r w:rsidR="00000000">
        <w:t xml:space="preserve"> residential connections</w:t>
      </w:r>
      <w:r w:rsidR="001F7D0F">
        <w:t>,</w:t>
      </w:r>
      <w:r w:rsidR="00000000">
        <w:t xml:space="preserve"> </w:t>
      </w:r>
      <w:r w:rsidR="001F7D0F">
        <w:t>2</w:t>
      </w:r>
      <w:r w:rsidR="00000000">
        <w:t xml:space="preserve"> industrial</w:t>
      </w:r>
      <w:r w:rsidR="001F7D0F">
        <w:t xml:space="preserve"> and 1 commercial</w:t>
      </w:r>
      <w:r w:rsidR="00000000">
        <w:t xml:space="preserve"> </w:t>
      </w:r>
      <w:r w:rsidR="00102973">
        <w:t>connection</w:t>
      </w:r>
      <w:r w:rsidR="00000000">
        <w:t xml:space="preserve"> ensure that the </w:t>
      </w:r>
      <w:r w:rsidR="001F7D0F">
        <w:t>community</w:t>
      </w:r>
      <w:r w:rsidR="00000000">
        <w:t xml:space="preserve"> have unrestricted access to the </w:t>
      </w:r>
      <w:r w:rsidR="001F7D0F">
        <w:t>WID</w:t>
      </w:r>
      <w:r w:rsidR="00000000">
        <w:t xml:space="preserve"> water supply.</w:t>
      </w:r>
    </w:p>
    <w:p w14:paraId="1B2F653E" w14:textId="77777777" w:rsidR="00B2246E" w:rsidRDefault="00B2246E">
      <w:pPr>
        <w:pStyle w:val="BodyText"/>
        <w:spacing w:before="227"/>
        <w:rPr>
          <w:sz w:val="20"/>
        </w:rPr>
      </w:pPr>
    </w:p>
    <w:p w14:paraId="044BB48C" w14:textId="15EBA58F" w:rsidR="00B2246E" w:rsidRDefault="00B2246E">
      <w:pPr>
        <w:pStyle w:val="BodyText"/>
        <w:ind w:left="-135"/>
        <w:rPr>
          <w:sz w:val="20"/>
        </w:rPr>
      </w:pPr>
    </w:p>
    <w:p w14:paraId="675A1B1A" w14:textId="008CAA90" w:rsidR="00B2246E" w:rsidRDefault="00B2246E" w:rsidP="001F7D0F">
      <w:pPr>
        <w:spacing w:before="53"/>
        <w:ind w:right="434"/>
        <w:rPr>
          <w:rFonts w:ascii="Arial"/>
          <w:i/>
          <w:sz w:val="16"/>
        </w:rPr>
      </w:pPr>
    </w:p>
    <w:p w14:paraId="06CE8FC9" w14:textId="77777777" w:rsidR="00B2246E" w:rsidRDefault="00B2246E">
      <w:pPr>
        <w:jc w:val="center"/>
        <w:rPr>
          <w:rFonts w:ascii="Arial"/>
          <w:i/>
          <w:sz w:val="16"/>
        </w:rPr>
        <w:sectPr w:rsidR="00B2246E">
          <w:pgSz w:w="12240" w:h="15840"/>
          <w:pgMar w:top="1600" w:right="360" w:bottom="640" w:left="720" w:header="578" w:footer="454" w:gutter="0"/>
          <w:cols w:space="720"/>
        </w:sectPr>
      </w:pPr>
    </w:p>
    <w:p w14:paraId="3D6ED59B" w14:textId="77777777" w:rsidR="00B2246E" w:rsidRDefault="00B2246E">
      <w:pPr>
        <w:pStyle w:val="BodyText"/>
        <w:spacing w:before="198"/>
        <w:rPr>
          <w:rFonts w:ascii="Arial"/>
          <w:i/>
          <w:sz w:val="26"/>
        </w:rPr>
      </w:pPr>
    </w:p>
    <w:p w14:paraId="60056F00" w14:textId="77777777" w:rsidR="00B2246E" w:rsidRDefault="00000000">
      <w:pPr>
        <w:pStyle w:val="Heading2"/>
        <w:numPr>
          <w:ilvl w:val="0"/>
          <w:numId w:val="3"/>
        </w:numPr>
        <w:tabs>
          <w:tab w:val="left" w:pos="703"/>
        </w:tabs>
        <w:ind w:hanging="703"/>
      </w:pPr>
      <w:bookmarkStart w:id="3" w:name="_TOC_250005"/>
      <w:r>
        <w:rPr>
          <w:color w:val="005292"/>
          <w:spacing w:val="-8"/>
        </w:rPr>
        <w:t>SCADA</w:t>
      </w:r>
      <w:r>
        <w:rPr>
          <w:color w:val="005292"/>
          <w:spacing w:val="-4"/>
        </w:rPr>
        <w:t xml:space="preserve"> </w:t>
      </w:r>
      <w:bookmarkEnd w:id="3"/>
      <w:r>
        <w:rPr>
          <w:color w:val="005292"/>
          <w:spacing w:val="-2"/>
        </w:rPr>
        <w:t>SYSTEM</w:t>
      </w:r>
    </w:p>
    <w:p w14:paraId="4B804F15" w14:textId="77777777" w:rsidR="00B2246E" w:rsidRDefault="00000000">
      <w:pPr>
        <w:pStyle w:val="BodyText"/>
        <w:spacing w:before="247"/>
        <w:ind w:right="356"/>
        <w:jc w:val="both"/>
      </w:pPr>
      <w:r>
        <w:rPr>
          <w:noProof/>
        </w:rPr>
        <w:drawing>
          <wp:anchor distT="0" distB="0" distL="0" distR="0" simplePos="0" relativeHeight="251645440" behindDoc="1" locked="0" layoutInCell="1" allowOverlap="1" wp14:anchorId="4482A708" wp14:editId="634EC096">
            <wp:simplePos x="0" y="0"/>
            <wp:positionH relativeFrom="page">
              <wp:posOffset>457200</wp:posOffset>
            </wp:positionH>
            <wp:positionV relativeFrom="paragraph">
              <wp:posOffset>906863</wp:posOffset>
            </wp:positionV>
            <wp:extent cx="6855459" cy="5609590"/>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8" cstate="print"/>
                    <a:stretch>
                      <a:fillRect/>
                    </a:stretch>
                  </pic:blipFill>
                  <pic:spPr>
                    <a:xfrm>
                      <a:off x="0" y="0"/>
                      <a:ext cx="6855459" cy="5609590"/>
                    </a:xfrm>
                    <a:prstGeom prst="rect">
                      <a:avLst/>
                    </a:prstGeom>
                  </pic:spPr>
                </pic:pic>
              </a:graphicData>
            </a:graphic>
          </wp:anchor>
        </w:drawing>
      </w:r>
      <w:r>
        <w:t>Critical</w:t>
      </w:r>
      <w:r>
        <w:rPr>
          <w:spacing w:val="-16"/>
        </w:rPr>
        <w:t xml:space="preserve"> </w:t>
      </w:r>
      <w:r>
        <w:t>elements</w:t>
      </w:r>
      <w:r>
        <w:rPr>
          <w:spacing w:val="-15"/>
        </w:rPr>
        <w:t xml:space="preserve"> </w:t>
      </w:r>
      <w:r>
        <w:t>of</w:t>
      </w:r>
      <w:r>
        <w:rPr>
          <w:spacing w:val="-15"/>
        </w:rPr>
        <w:t xml:space="preserve"> </w:t>
      </w:r>
      <w:r>
        <w:t>the</w:t>
      </w:r>
      <w:r>
        <w:rPr>
          <w:spacing w:val="-14"/>
        </w:rPr>
        <w:t xml:space="preserve"> </w:t>
      </w:r>
      <w:r>
        <w:t>water</w:t>
      </w:r>
      <w:r>
        <w:rPr>
          <w:spacing w:val="-15"/>
        </w:rPr>
        <w:t xml:space="preserve"> </w:t>
      </w:r>
      <w:r>
        <w:t>distribution</w:t>
      </w:r>
      <w:r>
        <w:rPr>
          <w:spacing w:val="-14"/>
        </w:rPr>
        <w:t xml:space="preserve"> </w:t>
      </w:r>
      <w:r>
        <w:t>system</w:t>
      </w:r>
      <w:r>
        <w:rPr>
          <w:spacing w:val="-15"/>
        </w:rPr>
        <w:t xml:space="preserve"> </w:t>
      </w:r>
      <w:r>
        <w:t>are</w:t>
      </w:r>
      <w:r>
        <w:rPr>
          <w:spacing w:val="-16"/>
        </w:rPr>
        <w:t xml:space="preserve"> </w:t>
      </w:r>
      <w:r>
        <w:t>monitored</w:t>
      </w:r>
      <w:r>
        <w:rPr>
          <w:spacing w:val="-15"/>
        </w:rPr>
        <w:t xml:space="preserve"> </w:t>
      </w:r>
      <w:r>
        <w:t>by</w:t>
      </w:r>
      <w:r>
        <w:rPr>
          <w:spacing w:val="-15"/>
        </w:rPr>
        <w:t xml:space="preserve"> </w:t>
      </w:r>
      <w:r>
        <w:t>in-line</w:t>
      </w:r>
      <w:r>
        <w:rPr>
          <w:spacing w:val="-14"/>
        </w:rPr>
        <w:t xml:space="preserve"> </w:t>
      </w:r>
      <w:r>
        <w:t>instrumentation</w:t>
      </w:r>
      <w:r>
        <w:rPr>
          <w:spacing w:val="-16"/>
        </w:rPr>
        <w:t xml:space="preserve"> </w:t>
      </w:r>
      <w:r>
        <w:t>that</w:t>
      </w:r>
      <w:r>
        <w:rPr>
          <w:spacing w:val="-14"/>
        </w:rPr>
        <w:t xml:space="preserve"> </w:t>
      </w:r>
      <w:r>
        <w:t>reports</w:t>
      </w:r>
      <w:r>
        <w:rPr>
          <w:spacing w:val="-13"/>
        </w:rPr>
        <w:t xml:space="preserve"> </w:t>
      </w:r>
      <w:r>
        <w:t>information back to a Supervisory Control and Data Acquisition (SCADA). A SCADA is a computer system that is used for gathering and analyzing real-time data. A SCADA system gathers information from control points, transferring the information back to a central site. It alerts the home station of any potential problems within the system, carrying out necessary analysis, and control and displays the information in a logical and organized fashion.</w:t>
      </w:r>
    </w:p>
    <w:p w14:paraId="1466AAAE" w14:textId="77777777" w:rsidR="00B2246E" w:rsidRDefault="00B2246E">
      <w:pPr>
        <w:pStyle w:val="BodyText"/>
        <w:spacing w:before="1"/>
      </w:pPr>
    </w:p>
    <w:p w14:paraId="41AE84B7" w14:textId="1D2DCA6B" w:rsidR="00B2246E" w:rsidRDefault="00000000">
      <w:pPr>
        <w:pStyle w:val="BodyText"/>
        <w:ind w:right="356"/>
        <w:jc w:val="both"/>
      </w:pPr>
      <w:r>
        <w:t xml:space="preserve">The </w:t>
      </w:r>
      <w:r w:rsidR="001F7D0F">
        <w:t>WID</w:t>
      </w:r>
      <w:r>
        <w:t xml:space="preserve"> SCADA monitors flow, reservoir levels, chlorine residual, and equipment status among other critical parameters. Should any problem develop, the SCADA analyzes the situation and informs the Operations staff of the fault(s) through </w:t>
      </w:r>
      <w:r w:rsidR="001F7D0F">
        <w:t>email</w:t>
      </w:r>
      <w:r>
        <w:t>, so that developing problems can be dealt with by staff no matter what time of day.</w:t>
      </w:r>
    </w:p>
    <w:p w14:paraId="5F264076" w14:textId="77777777" w:rsidR="00B2246E" w:rsidRDefault="00B2246E">
      <w:pPr>
        <w:pStyle w:val="BodyText"/>
        <w:rPr>
          <w:sz w:val="20"/>
        </w:rPr>
      </w:pPr>
    </w:p>
    <w:p w14:paraId="5983E2DB" w14:textId="410B6F4D" w:rsidR="00B2246E" w:rsidRDefault="00C24E0C">
      <w:pPr>
        <w:pStyle w:val="BodyText"/>
        <w:spacing w:before="27"/>
        <w:rPr>
          <w:sz w:val="20"/>
        </w:rPr>
      </w:pPr>
      <w:r>
        <w:rPr>
          <w:noProof/>
          <w:sz w:val="20"/>
        </w:rPr>
        <w:drawing>
          <wp:inline distT="0" distB="0" distL="0" distR="0" wp14:anchorId="3A4BE516" wp14:editId="5523CD12">
            <wp:extent cx="6880860" cy="5208270"/>
            <wp:effectExtent l="0" t="0" r="0" b="0"/>
            <wp:docPr id="878371544"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71544" name="Picture 9" descr="A screenshot of a computer&#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6899413" cy="5222313"/>
                    </a:xfrm>
                    <a:prstGeom prst="rect">
                      <a:avLst/>
                    </a:prstGeom>
                  </pic:spPr>
                </pic:pic>
              </a:graphicData>
            </a:graphic>
          </wp:inline>
        </w:drawing>
      </w:r>
    </w:p>
    <w:p w14:paraId="33A2CC4B" w14:textId="77777777" w:rsidR="00B2246E" w:rsidRDefault="00B2246E">
      <w:pPr>
        <w:pStyle w:val="BodyText"/>
        <w:rPr>
          <w:sz w:val="20"/>
        </w:rPr>
        <w:sectPr w:rsidR="00B2246E">
          <w:pgSz w:w="12240" w:h="15840"/>
          <w:pgMar w:top="1600" w:right="360" w:bottom="640" w:left="720" w:header="578" w:footer="454" w:gutter="0"/>
          <w:cols w:space="720"/>
        </w:sectPr>
      </w:pPr>
    </w:p>
    <w:p w14:paraId="07841FD5" w14:textId="77777777" w:rsidR="00B2246E" w:rsidRDefault="00B2246E">
      <w:pPr>
        <w:pStyle w:val="BodyText"/>
        <w:spacing w:before="198"/>
        <w:rPr>
          <w:sz w:val="26"/>
        </w:rPr>
      </w:pPr>
    </w:p>
    <w:p w14:paraId="72C5E5E6" w14:textId="05FCBCCE" w:rsidR="00B2246E" w:rsidRDefault="00000000">
      <w:pPr>
        <w:pStyle w:val="ListParagraph"/>
        <w:numPr>
          <w:ilvl w:val="0"/>
          <w:numId w:val="3"/>
        </w:numPr>
        <w:tabs>
          <w:tab w:val="left" w:pos="703"/>
        </w:tabs>
        <w:spacing w:before="1"/>
        <w:ind w:hanging="703"/>
        <w:rPr>
          <w:rFonts w:ascii="Trebuchet MS" w:hAnsi="Trebuchet MS"/>
          <w:b/>
          <w:sz w:val="26"/>
        </w:rPr>
      </w:pPr>
      <w:r>
        <w:rPr>
          <w:rFonts w:ascii="Trebuchet MS" w:hAnsi="Trebuchet MS"/>
          <w:b/>
          <w:color w:val="005292"/>
          <w:w w:val="90"/>
          <w:sz w:val="26"/>
        </w:rPr>
        <w:t>PROTECTING</w:t>
      </w:r>
      <w:r>
        <w:rPr>
          <w:rFonts w:ascii="Trebuchet MS" w:hAnsi="Trebuchet MS"/>
          <w:b/>
          <w:color w:val="005292"/>
          <w:spacing w:val="15"/>
          <w:sz w:val="26"/>
        </w:rPr>
        <w:t xml:space="preserve"> </w:t>
      </w:r>
      <w:r>
        <w:rPr>
          <w:rFonts w:ascii="Trebuchet MS" w:hAnsi="Trebuchet MS"/>
          <w:b/>
          <w:color w:val="005292"/>
          <w:w w:val="90"/>
          <w:sz w:val="26"/>
        </w:rPr>
        <w:t>THE</w:t>
      </w:r>
      <w:r>
        <w:rPr>
          <w:rFonts w:ascii="Trebuchet MS" w:hAnsi="Trebuchet MS"/>
          <w:b/>
          <w:color w:val="005292"/>
          <w:spacing w:val="17"/>
          <w:sz w:val="26"/>
        </w:rPr>
        <w:t xml:space="preserve"> </w:t>
      </w:r>
      <w:r>
        <w:rPr>
          <w:rFonts w:ascii="Trebuchet MS" w:hAnsi="Trebuchet MS"/>
          <w:b/>
          <w:color w:val="005292"/>
          <w:w w:val="90"/>
          <w:sz w:val="26"/>
        </w:rPr>
        <w:t>COMMUNITY</w:t>
      </w:r>
      <w:r>
        <w:rPr>
          <w:rFonts w:ascii="Trebuchet MS" w:hAnsi="Trebuchet MS"/>
          <w:b/>
          <w:color w:val="005292"/>
          <w:spacing w:val="22"/>
          <w:sz w:val="26"/>
        </w:rPr>
        <w:t xml:space="preserve"> </w:t>
      </w:r>
      <w:r>
        <w:rPr>
          <w:rFonts w:ascii="Trebuchet MS" w:hAnsi="Trebuchet MS"/>
          <w:b/>
          <w:color w:val="005292"/>
          <w:w w:val="90"/>
          <w:sz w:val="26"/>
        </w:rPr>
        <w:t>-</w:t>
      </w:r>
      <w:r>
        <w:rPr>
          <w:rFonts w:ascii="Trebuchet MS" w:hAnsi="Trebuchet MS"/>
          <w:b/>
          <w:color w:val="005292"/>
          <w:spacing w:val="17"/>
          <w:sz w:val="26"/>
        </w:rPr>
        <w:t xml:space="preserve"> </w:t>
      </w:r>
      <w:r w:rsidR="00EA666C">
        <w:rPr>
          <w:rFonts w:ascii="Trebuchet MS" w:hAnsi="Trebuchet MS"/>
          <w:b/>
          <w:color w:val="005292"/>
          <w:w w:val="90"/>
          <w:sz w:val="26"/>
        </w:rPr>
        <w:t>WID</w:t>
      </w:r>
      <w:r>
        <w:rPr>
          <w:rFonts w:ascii="Trebuchet MS" w:hAnsi="Trebuchet MS"/>
          <w:b/>
          <w:color w:val="005292"/>
          <w:spacing w:val="20"/>
          <w:sz w:val="26"/>
        </w:rPr>
        <w:t xml:space="preserve"> </w:t>
      </w:r>
      <w:r>
        <w:rPr>
          <w:rFonts w:ascii="Trebuchet MS" w:hAnsi="Trebuchet MS"/>
          <w:b/>
          <w:color w:val="005292"/>
          <w:w w:val="90"/>
          <w:sz w:val="26"/>
        </w:rPr>
        <w:t>WATER</w:t>
      </w:r>
      <w:r>
        <w:rPr>
          <w:rFonts w:ascii="Trebuchet MS" w:hAnsi="Trebuchet MS"/>
          <w:b/>
          <w:color w:val="005292"/>
          <w:spacing w:val="14"/>
          <w:sz w:val="26"/>
        </w:rPr>
        <w:t xml:space="preserve"> </w:t>
      </w:r>
      <w:r>
        <w:rPr>
          <w:rFonts w:ascii="Trebuchet MS" w:hAnsi="Trebuchet MS"/>
          <w:b/>
          <w:color w:val="005292"/>
          <w:w w:val="90"/>
          <w:sz w:val="26"/>
        </w:rPr>
        <w:t>QUALITY</w:t>
      </w:r>
      <w:r>
        <w:rPr>
          <w:rFonts w:ascii="Trebuchet MS" w:hAnsi="Trebuchet MS"/>
          <w:b/>
          <w:color w:val="005292"/>
          <w:spacing w:val="16"/>
          <w:sz w:val="26"/>
        </w:rPr>
        <w:t xml:space="preserve"> </w:t>
      </w:r>
      <w:r>
        <w:rPr>
          <w:rFonts w:ascii="Trebuchet MS" w:hAnsi="Trebuchet MS"/>
          <w:b/>
          <w:color w:val="005292"/>
          <w:w w:val="90"/>
          <w:sz w:val="26"/>
        </w:rPr>
        <w:t>CONTROL</w:t>
      </w:r>
      <w:r>
        <w:rPr>
          <w:rFonts w:ascii="Trebuchet MS" w:hAnsi="Trebuchet MS"/>
          <w:b/>
          <w:color w:val="005292"/>
          <w:spacing w:val="18"/>
          <w:sz w:val="26"/>
        </w:rPr>
        <w:t xml:space="preserve"> </w:t>
      </w:r>
      <w:r>
        <w:rPr>
          <w:rFonts w:ascii="Trebuchet MS" w:hAnsi="Trebuchet MS"/>
          <w:b/>
          <w:color w:val="005292"/>
          <w:spacing w:val="-2"/>
          <w:w w:val="90"/>
          <w:sz w:val="26"/>
        </w:rPr>
        <w:t>PROGRAM</w:t>
      </w:r>
    </w:p>
    <w:p w14:paraId="2D119940" w14:textId="47DFD19F" w:rsidR="00B2246E" w:rsidRDefault="00EA666C">
      <w:pPr>
        <w:pStyle w:val="BodyText"/>
        <w:spacing w:before="247"/>
        <w:ind w:right="354"/>
        <w:jc w:val="both"/>
      </w:pPr>
      <w:r>
        <w:t>WID</w:t>
      </w:r>
      <w:r w:rsidR="00000000">
        <w:t xml:space="preserve"> water meets, or is better than, all federal and provincial health-related guidelines. </w:t>
      </w:r>
      <w:r w:rsidR="00102973">
        <w:t>WID’s</w:t>
      </w:r>
      <w:r w:rsidR="00000000">
        <w:t xml:space="preserve"> water quality from</w:t>
      </w:r>
      <w:r w:rsidR="001F7D0F">
        <w:t xml:space="preserve"> </w:t>
      </w:r>
      <w:r w:rsidR="00000000">
        <w:t>potable water is tested annually at an independent accredited</w:t>
      </w:r>
      <w:r w:rsidR="00000000">
        <w:rPr>
          <w:spacing w:val="-6"/>
        </w:rPr>
        <w:t xml:space="preserve"> </w:t>
      </w:r>
      <w:r w:rsidR="00000000">
        <w:t>Laboratory</w:t>
      </w:r>
      <w:r w:rsidR="00000000">
        <w:rPr>
          <w:spacing w:val="-8"/>
        </w:rPr>
        <w:t xml:space="preserve"> </w:t>
      </w:r>
      <w:r w:rsidR="00000000">
        <w:t>for</w:t>
      </w:r>
      <w:r w:rsidR="00000000">
        <w:rPr>
          <w:spacing w:val="-8"/>
        </w:rPr>
        <w:t xml:space="preserve"> </w:t>
      </w:r>
      <w:r w:rsidR="00000000">
        <w:t>a</w:t>
      </w:r>
      <w:r w:rsidR="00000000">
        <w:rPr>
          <w:spacing w:val="-9"/>
        </w:rPr>
        <w:t xml:space="preserve"> </w:t>
      </w:r>
      <w:r w:rsidR="00000000">
        <w:t>full</w:t>
      </w:r>
      <w:r w:rsidR="00000000">
        <w:rPr>
          <w:spacing w:val="-7"/>
        </w:rPr>
        <w:t xml:space="preserve"> </w:t>
      </w:r>
      <w:r w:rsidR="00000000">
        <w:t>spectrum</w:t>
      </w:r>
      <w:r w:rsidR="00000000">
        <w:rPr>
          <w:spacing w:val="-5"/>
        </w:rPr>
        <w:t xml:space="preserve"> </w:t>
      </w:r>
      <w:r w:rsidR="00000000">
        <w:t>of</w:t>
      </w:r>
      <w:r w:rsidR="00000000">
        <w:rPr>
          <w:spacing w:val="-5"/>
        </w:rPr>
        <w:t xml:space="preserve"> </w:t>
      </w:r>
      <w:r w:rsidR="00000000">
        <w:t>basic</w:t>
      </w:r>
      <w:r w:rsidR="00000000">
        <w:rPr>
          <w:spacing w:val="-8"/>
        </w:rPr>
        <w:t xml:space="preserve"> </w:t>
      </w:r>
      <w:r w:rsidR="00000000">
        <w:t>water</w:t>
      </w:r>
      <w:r w:rsidR="00000000">
        <w:rPr>
          <w:spacing w:val="-5"/>
        </w:rPr>
        <w:t xml:space="preserve"> </w:t>
      </w:r>
      <w:r w:rsidR="00000000">
        <w:t>chemistry</w:t>
      </w:r>
      <w:r w:rsidR="00000000">
        <w:rPr>
          <w:spacing w:val="-8"/>
        </w:rPr>
        <w:t xml:space="preserve"> </w:t>
      </w:r>
      <w:r w:rsidR="00000000">
        <w:t>parameters.</w:t>
      </w:r>
      <w:r w:rsidR="00000000">
        <w:rPr>
          <w:spacing w:val="-7"/>
        </w:rPr>
        <w:t xml:space="preserve"> </w:t>
      </w:r>
      <w:r w:rsidR="00000000">
        <w:t>The</w:t>
      </w:r>
      <w:r w:rsidR="00000000">
        <w:rPr>
          <w:spacing w:val="-9"/>
        </w:rPr>
        <w:t xml:space="preserve"> </w:t>
      </w:r>
      <w:r w:rsidR="00000000">
        <w:t>full</w:t>
      </w:r>
      <w:r w:rsidR="00000000">
        <w:rPr>
          <w:spacing w:val="-7"/>
        </w:rPr>
        <w:t xml:space="preserve"> </w:t>
      </w:r>
      <w:r w:rsidR="00000000">
        <w:t>analyses</w:t>
      </w:r>
      <w:r w:rsidR="00000000">
        <w:rPr>
          <w:spacing w:val="-6"/>
        </w:rPr>
        <w:t xml:space="preserve"> </w:t>
      </w:r>
      <w:r w:rsidR="00000000">
        <w:t>of</w:t>
      </w:r>
      <w:r w:rsidR="00000000">
        <w:rPr>
          <w:spacing w:val="-3"/>
        </w:rPr>
        <w:t xml:space="preserve"> </w:t>
      </w:r>
      <w:r w:rsidR="00000000">
        <w:t>these</w:t>
      </w:r>
      <w:r w:rsidR="00000000">
        <w:rPr>
          <w:spacing w:val="-6"/>
        </w:rPr>
        <w:t xml:space="preserve"> </w:t>
      </w:r>
      <w:r w:rsidR="00000000">
        <w:t xml:space="preserve">results are posted on the </w:t>
      </w:r>
      <w:r>
        <w:t>WID</w:t>
      </w:r>
      <w:r w:rsidR="00000000">
        <w:t xml:space="preserve"> website, </w:t>
      </w:r>
      <w:hyperlink r:id="rId17" w:history="1">
        <w:r w:rsidR="001F7D0F" w:rsidRPr="0061303A">
          <w:rPr>
            <w:rStyle w:val="Hyperlink"/>
          </w:rPr>
          <w:t>www.wynndelirrigation.com,</w:t>
        </w:r>
      </w:hyperlink>
      <w:r w:rsidR="00000000">
        <w:t xml:space="preserve"> and are detailed in Appendix “B” of this report.</w:t>
      </w:r>
    </w:p>
    <w:p w14:paraId="1730E6EC" w14:textId="5962A002" w:rsidR="00B2246E" w:rsidRDefault="00000000">
      <w:pPr>
        <w:pStyle w:val="BodyText"/>
        <w:spacing w:before="253"/>
        <w:ind w:right="353"/>
        <w:jc w:val="both"/>
      </w:pPr>
      <w:r>
        <w:rPr>
          <w:noProof/>
        </w:rPr>
        <w:drawing>
          <wp:anchor distT="0" distB="0" distL="0" distR="0" simplePos="0" relativeHeight="251648512" behindDoc="1" locked="0" layoutInCell="1" allowOverlap="1" wp14:anchorId="31DE0242" wp14:editId="2D09702D">
            <wp:simplePos x="0" y="0"/>
            <wp:positionH relativeFrom="page">
              <wp:posOffset>457200</wp:posOffset>
            </wp:positionH>
            <wp:positionV relativeFrom="paragraph">
              <wp:posOffset>107452</wp:posOffset>
            </wp:positionV>
            <wp:extent cx="6855459" cy="5609590"/>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8" cstate="print"/>
                    <a:stretch>
                      <a:fillRect/>
                    </a:stretch>
                  </pic:blipFill>
                  <pic:spPr>
                    <a:xfrm>
                      <a:off x="0" y="0"/>
                      <a:ext cx="6855459" cy="5609590"/>
                    </a:xfrm>
                    <a:prstGeom prst="rect">
                      <a:avLst/>
                    </a:prstGeom>
                  </pic:spPr>
                </pic:pic>
              </a:graphicData>
            </a:graphic>
          </wp:anchor>
        </w:drawing>
      </w:r>
      <w:r>
        <w:t xml:space="preserve">Additionally, the </w:t>
      </w:r>
      <w:r w:rsidR="001F7D0F">
        <w:t>WID</w:t>
      </w:r>
      <w:r>
        <w:t xml:space="preserve"> conducts bacteriological sampling on a weekly basis for Total Coliform and Escherichia Coli (</w:t>
      </w:r>
      <w:proofErr w:type="spellStart"/>
      <w:r>
        <w:t>E.Coli</w:t>
      </w:r>
      <w:proofErr w:type="spellEnd"/>
      <w:r>
        <w:t>) from various locations throughout the water distribution system. The sampling frequency and number</w:t>
      </w:r>
      <w:r>
        <w:rPr>
          <w:spacing w:val="-1"/>
        </w:rPr>
        <w:t xml:space="preserve"> </w:t>
      </w:r>
      <w:r>
        <w:t>of samples are</w:t>
      </w:r>
      <w:r>
        <w:rPr>
          <w:spacing w:val="-1"/>
        </w:rPr>
        <w:t xml:space="preserve"> </w:t>
      </w:r>
      <w:r>
        <w:t>determined by</w:t>
      </w:r>
      <w:r>
        <w:rPr>
          <w:spacing w:val="-2"/>
        </w:rPr>
        <w:t xml:space="preserve"> </w:t>
      </w:r>
      <w:r>
        <w:t>the</w:t>
      </w:r>
      <w:r>
        <w:rPr>
          <w:spacing w:val="-2"/>
        </w:rPr>
        <w:t xml:space="preserve"> </w:t>
      </w:r>
      <w:r>
        <w:t>community</w:t>
      </w:r>
      <w:r>
        <w:rPr>
          <w:spacing w:val="-2"/>
        </w:rPr>
        <w:t xml:space="preserve"> </w:t>
      </w:r>
      <w:r>
        <w:t>population.</w:t>
      </w:r>
      <w:r>
        <w:rPr>
          <w:spacing w:val="-1"/>
        </w:rPr>
        <w:t xml:space="preserve"> </w:t>
      </w:r>
      <w:r>
        <w:t>The</w:t>
      </w:r>
      <w:r>
        <w:rPr>
          <w:spacing w:val="-2"/>
        </w:rPr>
        <w:t xml:space="preserve"> </w:t>
      </w:r>
      <w:r w:rsidR="00EA666C">
        <w:t>WID</w:t>
      </w:r>
      <w:r>
        <w:t xml:space="preserve"> conducts</w:t>
      </w:r>
      <w:r>
        <w:rPr>
          <w:spacing w:val="-2"/>
        </w:rPr>
        <w:t xml:space="preserve"> </w:t>
      </w:r>
      <w:r w:rsidR="001F7D0F">
        <w:t>1</w:t>
      </w:r>
      <w:r>
        <w:rPr>
          <w:spacing w:val="-2"/>
        </w:rPr>
        <w:t xml:space="preserve"> </w:t>
      </w:r>
      <w:r>
        <w:t>sample on a weekly</w:t>
      </w:r>
      <w:r>
        <w:rPr>
          <w:spacing w:val="-2"/>
        </w:rPr>
        <w:t xml:space="preserve"> </w:t>
      </w:r>
      <w:r>
        <w:t>basis from location</w:t>
      </w:r>
      <w:r w:rsidR="001F7D0F">
        <w:t xml:space="preserve">s: </w:t>
      </w:r>
      <w:proofErr w:type="spellStart"/>
      <w:r w:rsidR="001F7D0F">
        <w:t>Wynndel</w:t>
      </w:r>
      <w:proofErr w:type="spellEnd"/>
      <w:r w:rsidR="001F7D0F">
        <w:t xml:space="preserve"> Foods, Creston Diking district inlet or the </w:t>
      </w:r>
      <w:proofErr w:type="spellStart"/>
      <w:r w:rsidR="001F7D0F">
        <w:t>Wynndel</w:t>
      </w:r>
      <w:proofErr w:type="spellEnd"/>
      <w:r w:rsidR="001F7D0F">
        <w:t xml:space="preserve"> Community Center on </w:t>
      </w:r>
      <w:r>
        <w:t>the</w:t>
      </w:r>
      <w:r w:rsidR="001F7D0F">
        <w:rPr>
          <w:spacing w:val="-2"/>
        </w:rPr>
        <w:t xml:space="preserve"> </w:t>
      </w:r>
      <w:r>
        <w:t>water distribution system</w:t>
      </w:r>
      <w:r w:rsidR="001F7D0F">
        <w:t>,</w:t>
      </w:r>
      <w:r>
        <w:t xml:space="preserve"> </w:t>
      </w:r>
      <w:r w:rsidR="007408AF">
        <w:t>which</w:t>
      </w:r>
      <w:r>
        <w:t xml:space="preserve"> is</w:t>
      </w:r>
      <w:r>
        <w:rPr>
          <w:spacing w:val="-1"/>
        </w:rPr>
        <w:t xml:space="preserve"> </w:t>
      </w:r>
      <w:r>
        <w:t>representative of the distribution</w:t>
      </w:r>
      <w:r>
        <w:rPr>
          <w:spacing w:val="-9"/>
        </w:rPr>
        <w:t xml:space="preserve"> </w:t>
      </w:r>
      <w:r>
        <w:t>grid.</w:t>
      </w:r>
      <w:r>
        <w:rPr>
          <w:spacing w:val="-8"/>
        </w:rPr>
        <w:t xml:space="preserve"> </w:t>
      </w:r>
      <w:r>
        <w:t>Samples</w:t>
      </w:r>
      <w:r>
        <w:rPr>
          <w:spacing w:val="-6"/>
        </w:rPr>
        <w:t xml:space="preserve"> </w:t>
      </w:r>
      <w:r>
        <w:t>are</w:t>
      </w:r>
      <w:r>
        <w:rPr>
          <w:spacing w:val="-6"/>
        </w:rPr>
        <w:t xml:space="preserve"> </w:t>
      </w:r>
      <w:r>
        <w:t>sent</w:t>
      </w:r>
      <w:r>
        <w:rPr>
          <w:spacing w:val="-7"/>
        </w:rPr>
        <w:t xml:space="preserve"> </w:t>
      </w:r>
      <w:r>
        <w:t>to</w:t>
      </w:r>
      <w:r>
        <w:rPr>
          <w:spacing w:val="-6"/>
        </w:rPr>
        <w:t xml:space="preserve"> </w:t>
      </w:r>
      <w:r>
        <w:t>an</w:t>
      </w:r>
      <w:r>
        <w:rPr>
          <w:spacing w:val="-7"/>
        </w:rPr>
        <w:t xml:space="preserve"> </w:t>
      </w:r>
      <w:r>
        <w:t>independent</w:t>
      </w:r>
      <w:r>
        <w:rPr>
          <w:spacing w:val="-5"/>
        </w:rPr>
        <w:t xml:space="preserve"> </w:t>
      </w:r>
      <w:r>
        <w:t>accredited</w:t>
      </w:r>
      <w:r>
        <w:rPr>
          <w:spacing w:val="-4"/>
        </w:rPr>
        <w:t xml:space="preserve"> </w:t>
      </w:r>
      <w:r>
        <w:t>Laboratory</w:t>
      </w:r>
      <w:r>
        <w:rPr>
          <w:spacing w:val="-8"/>
        </w:rPr>
        <w:t xml:space="preserve"> </w:t>
      </w:r>
      <w:r>
        <w:t>for bacteriological analyses for Total and Fecal (E. Coli) Coliforms.</w:t>
      </w:r>
    </w:p>
    <w:p w14:paraId="4A17A7D4" w14:textId="77777777" w:rsidR="00B2246E" w:rsidRDefault="00B2246E">
      <w:pPr>
        <w:pStyle w:val="BodyText"/>
      </w:pPr>
    </w:p>
    <w:p w14:paraId="088E3D6C" w14:textId="67AB4F3F" w:rsidR="00B2246E" w:rsidRDefault="00000000">
      <w:pPr>
        <w:pStyle w:val="BodyText"/>
        <w:spacing w:before="1"/>
        <w:ind w:right="353"/>
        <w:jc w:val="both"/>
      </w:pPr>
      <w:r>
        <w:t xml:space="preserve">Should there be any indication of coliform presence in the samples, both the </w:t>
      </w:r>
      <w:r w:rsidR="001F7D0F">
        <w:t>WID</w:t>
      </w:r>
      <w:r>
        <w:t xml:space="preserve"> staff and Interior Health Authority are immediately notified, and procedures are put into effect to protect the community water supply as well as identify a possible source of contamination. Total Coliform testing is a bacterial indicator test for water and sanitary</w:t>
      </w:r>
      <w:r>
        <w:rPr>
          <w:spacing w:val="-3"/>
        </w:rPr>
        <w:t xml:space="preserve"> </w:t>
      </w:r>
      <w:r>
        <w:t>quality of foods. Coliforms</w:t>
      </w:r>
      <w:r>
        <w:rPr>
          <w:spacing w:val="-1"/>
        </w:rPr>
        <w:t xml:space="preserve"> </w:t>
      </w:r>
      <w:r>
        <w:t>can be</w:t>
      </w:r>
      <w:r>
        <w:rPr>
          <w:spacing w:val="-2"/>
        </w:rPr>
        <w:t xml:space="preserve"> </w:t>
      </w:r>
      <w:r>
        <w:t>found in the aquatic environment, in soil and on</w:t>
      </w:r>
      <w:r>
        <w:rPr>
          <w:spacing w:val="-2"/>
        </w:rPr>
        <w:t xml:space="preserve"> </w:t>
      </w:r>
      <w:r>
        <w:t>vegetation,</w:t>
      </w:r>
      <w:r>
        <w:rPr>
          <w:spacing w:val="-1"/>
        </w:rPr>
        <w:t xml:space="preserve"> </w:t>
      </w:r>
      <w:r>
        <w:t>and their presence is used to indicate that other pathogenic organisms of fecal origin may be present.</w:t>
      </w:r>
    </w:p>
    <w:p w14:paraId="53D6FDB3" w14:textId="77777777" w:rsidR="00B2246E" w:rsidRDefault="00B2246E">
      <w:pPr>
        <w:pStyle w:val="BodyText"/>
        <w:spacing w:before="1"/>
      </w:pPr>
    </w:p>
    <w:p w14:paraId="79CF8EF8" w14:textId="7E0B786A" w:rsidR="00B2246E" w:rsidRDefault="00000000">
      <w:pPr>
        <w:pStyle w:val="BodyText"/>
        <w:ind w:right="354"/>
        <w:jc w:val="both"/>
      </w:pPr>
      <w:r>
        <w:t xml:space="preserve">Of </w:t>
      </w:r>
      <w:r w:rsidR="001F7D0F">
        <w:t xml:space="preserve">all </w:t>
      </w:r>
      <w:r>
        <w:t>the samples sent out for analyses in 202</w:t>
      </w:r>
      <w:r w:rsidR="001F7D0F">
        <w:t>4</w:t>
      </w:r>
      <w:r>
        <w:t xml:space="preserve">, there was never a presence of </w:t>
      </w:r>
      <w:proofErr w:type="spellStart"/>
      <w:r>
        <w:t>E.Coli</w:t>
      </w:r>
      <w:proofErr w:type="spellEnd"/>
      <w:r>
        <w:t xml:space="preserve"> reported in the potable water supply.</w:t>
      </w:r>
    </w:p>
    <w:p w14:paraId="2AACC338" w14:textId="77777777" w:rsidR="00B2246E" w:rsidRDefault="00000000">
      <w:pPr>
        <w:pStyle w:val="Heading3"/>
        <w:spacing w:before="250"/>
        <w:jc w:val="both"/>
      </w:pPr>
      <w:r>
        <w:rPr>
          <w:u w:val="single"/>
        </w:rPr>
        <w:t>Protecting</w:t>
      </w:r>
      <w:r>
        <w:rPr>
          <w:spacing w:val="-5"/>
          <w:u w:val="single"/>
        </w:rPr>
        <w:t xml:space="preserve"> </w:t>
      </w:r>
      <w:r>
        <w:rPr>
          <w:u w:val="single"/>
        </w:rPr>
        <w:t>our</w:t>
      </w:r>
      <w:r>
        <w:rPr>
          <w:spacing w:val="-8"/>
          <w:u w:val="single"/>
        </w:rPr>
        <w:t xml:space="preserve"> </w:t>
      </w:r>
      <w:r>
        <w:rPr>
          <w:spacing w:val="-2"/>
          <w:u w:val="single"/>
        </w:rPr>
        <w:t>watersheds</w:t>
      </w:r>
    </w:p>
    <w:p w14:paraId="40CA1063" w14:textId="77777777" w:rsidR="00B2246E" w:rsidRDefault="00B2246E">
      <w:pPr>
        <w:pStyle w:val="BodyText"/>
        <w:spacing w:before="3"/>
        <w:rPr>
          <w:rFonts w:ascii="Arial"/>
          <w:b/>
        </w:rPr>
      </w:pPr>
    </w:p>
    <w:p w14:paraId="22E38606" w14:textId="503A8E91" w:rsidR="00B2246E" w:rsidRDefault="00000000">
      <w:pPr>
        <w:pStyle w:val="BodyText"/>
        <w:ind w:right="354"/>
        <w:jc w:val="both"/>
      </w:pPr>
      <w:r>
        <w:t>The</w:t>
      </w:r>
      <w:r>
        <w:rPr>
          <w:spacing w:val="-4"/>
        </w:rPr>
        <w:t xml:space="preserve"> </w:t>
      </w:r>
      <w:r w:rsidR="00EA666C">
        <w:t>WID</w:t>
      </w:r>
      <w:r>
        <w:rPr>
          <w:spacing w:val="-2"/>
        </w:rPr>
        <w:t xml:space="preserve"> </w:t>
      </w:r>
      <w:r>
        <w:t>has an</w:t>
      </w:r>
      <w:r>
        <w:rPr>
          <w:spacing w:val="-2"/>
        </w:rPr>
        <w:t xml:space="preserve"> </w:t>
      </w:r>
      <w:r>
        <w:t>obligation</w:t>
      </w:r>
      <w:r>
        <w:rPr>
          <w:spacing w:val="-2"/>
        </w:rPr>
        <w:t xml:space="preserve"> </w:t>
      </w:r>
      <w:r>
        <w:t>to</w:t>
      </w:r>
      <w:r>
        <w:rPr>
          <w:spacing w:val="-2"/>
        </w:rPr>
        <w:t xml:space="preserve"> </w:t>
      </w:r>
      <w:r>
        <w:t>provide safe</w:t>
      </w:r>
      <w:r>
        <w:rPr>
          <w:spacing w:val="-2"/>
        </w:rPr>
        <w:t xml:space="preserve"> </w:t>
      </w:r>
      <w:r>
        <w:t>drinking water</w:t>
      </w:r>
      <w:r>
        <w:rPr>
          <w:spacing w:val="-3"/>
        </w:rPr>
        <w:t xml:space="preserve"> </w:t>
      </w:r>
      <w:r>
        <w:t>to</w:t>
      </w:r>
      <w:r>
        <w:rPr>
          <w:spacing w:val="-2"/>
        </w:rPr>
        <w:t xml:space="preserve"> </w:t>
      </w:r>
      <w:r>
        <w:t>the community. Even</w:t>
      </w:r>
      <w:r>
        <w:rPr>
          <w:spacing w:val="-2"/>
        </w:rPr>
        <w:t xml:space="preserve"> </w:t>
      </w:r>
      <w:r>
        <w:t>though</w:t>
      </w:r>
      <w:r>
        <w:rPr>
          <w:spacing w:val="-2"/>
        </w:rPr>
        <w:t xml:space="preserve"> </w:t>
      </w:r>
      <w:r>
        <w:t>the</w:t>
      </w:r>
      <w:r>
        <w:rPr>
          <w:spacing w:val="-2"/>
        </w:rPr>
        <w:t xml:space="preserve"> </w:t>
      </w:r>
      <w:r w:rsidR="00AF5805">
        <w:t>WID</w:t>
      </w:r>
      <w:r>
        <w:t xml:space="preserve"> has many water quality control measures in place to ensure an innocuous water supply, the public can also contribute to protection of our water sources by:</w:t>
      </w:r>
    </w:p>
    <w:p w14:paraId="0D9968C7" w14:textId="77777777" w:rsidR="00B2246E" w:rsidRDefault="00000000">
      <w:pPr>
        <w:pStyle w:val="ListParagraph"/>
        <w:numPr>
          <w:ilvl w:val="0"/>
          <w:numId w:val="2"/>
        </w:numPr>
        <w:tabs>
          <w:tab w:val="left" w:pos="360"/>
        </w:tabs>
        <w:spacing w:before="127" w:line="252" w:lineRule="exact"/>
        <w:ind w:hanging="360"/>
      </w:pPr>
      <w:r>
        <w:t>Proper</w:t>
      </w:r>
      <w:r>
        <w:rPr>
          <w:spacing w:val="-4"/>
        </w:rPr>
        <w:t xml:space="preserve"> </w:t>
      </w:r>
      <w:r>
        <w:t>disposal</w:t>
      </w:r>
      <w:r>
        <w:rPr>
          <w:spacing w:val="-8"/>
        </w:rPr>
        <w:t xml:space="preserve"> </w:t>
      </w:r>
      <w:r>
        <w:t>of</w:t>
      </w:r>
      <w:r>
        <w:rPr>
          <w:spacing w:val="-2"/>
        </w:rPr>
        <w:t xml:space="preserve"> chemicals;</w:t>
      </w:r>
    </w:p>
    <w:p w14:paraId="5155508A" w14:textId="77777777" w:rsidR="00B2246E" w:rsidRDefault="00000000">
      <w:pPr>
        <w:pStyle w:val="ListParagraph"/>
        <w:numPr>
          <w:ilvl w:val="0"/>
          <w:numId w:val="2"/>
        </w:numPr>
        <w:tabs>
          <w:tab w:val="left" w:pos="360"/>
        </w:tabs>
        <w:spacing w:line="252" w:lineRule="exact"/>
        <w:ind w:hanging="360"/>
      </w:pPr>
      <w:r>
        <w:t>Minimizing</w:t>
      </w:r>
      <w:r>
        <w:rPr>
          <w:spacing w:val="-4"/>
        </w:rPr>
        <w:t xml:space="preserve"> </w:t>
      </w:r>
      <w:r>
        <w:t>the</w:t>
      </w:r>
      <w:r>
        <w:rPr>
          <w:spacing w:val="-6"/>
        </w:rPr>
        <w:t xml:space="preserve"> </w:t>
      </w:r>
      <w:r>
        <w:t>use</w:t>
      </w:r>
      <w:r>
        <w:rPr>
          <w:spacing w:val="-5"/>
        </w:rPr>
        <w:t xml:space="preserve"> </w:t>
      </w:r>
      <w:r>
        <w:t>of</w:t>
      </w:r>
      <w:r>
        <w:rPr>
          <w:spacing w:val="-6"/>
        </w:rPr>
        <w:t xml:space="preserve"> </w:t>
      </w:r>
      <w:r>
        <w:t>fertilizers</w:t>
      </w:r>
      <w:r>
        <w:rPr>
          <w:spacing w:val="-4"/>
        </w:rPr>
        <w:t xml:space="preserve"> </w:t>
      </w:r>
      <w:r>
        <w:t>and</w:t>
      </w:r>
      <w:r>
        <w:rPr>
          <w:spacing w:val="-5"/>
        </w:rPr>
        <w:t xml:space="preserve"> </w:t>
      </w:r>
      <w:r>
        <w:rPr>
          <w:spacing w:val="-2"/>
        </w:rPr>
        <w:t>pesticides;</w:t>
      </w:r>
    </w:p>
    <w:p w14:paraId="50FFAB74" w14:textId="77777777" w:rsidR="00B2246E" w:rsidRDefault="00000000">
      <w:pPr>
        <w:pStyle w:val="ListParagraph"/>
        <w:numPr>
          <w:ilvl w:val="0"/>
          <w:numId w:val="2"/>
        </w:numPr>
        <w:tabs>
          <w:tab w:val="left" w:pos="360"/>
        </w:tabs>
        <w:spacing w:before="1" w:line="252" w:lineRule="exact"/>
        <w:ind w:hanging="360"/>
      </w:pPr>
      <w:r>
        <w:t>Disposal</w:t>
      </w:r>
      <w:r>
        <w:rPr>
          <w:spacing w:val="-7"/>
        </w:rPr>
        <w:t xml:space="preserve"> </w:t>
      </w:r>
      <w:r>
        <w:t>of</w:t>
      </w:r>
      <w:r>
        <w:rPr>
          <w:spacing w:val="-3"/>
        </w:rPr>
        <w:t xml:space="preserve"> </w:t>
      </w:r>
      <w:r>
        <w:t>unused</w:t>
      </w:r>
      <w:r>
        <w:rPr>
          <w:spacing w:val="-8"/>
        </w:rPr>
        <w:t xml:space="preserve"> </w:t>
      </w:r>
      <w:r>
        <w:t>or</w:t>
      </w:r>
      <w:r>
        <w:rPr>
          <w:spacing w:val="-7"/>
        </w:rPr>
        <w:t xml:space="preserve"> </w:t>
      </w:r>
      <w:r>
        <w:t>out-of-date</w:t>
      </w:r>
      <w:r>
        <w:rPr>
          <w:spacing w:val="-6"/>
        </w:rPr>
        <w:t xml:space="preserve"> </w:t>
      </w:r>
      <w:r>
        <w:t>pharmaceuticals</w:t>
      </w:r>
      <w:r>
        <w:rPr>
          <w:spacing w:val="-5"/>
        </w:rPr>
        <w:t xml:space="preserve"> </w:t>
      </w:r>
      <w:r>
        <w:t>at</w:t>
      </w:r>
      <w:r>
        <w:rPr>
          <w:spacing w:val="-7"/>
        </w:rPr>
        <w:t xml:space="preserve"> </w:t>
      </w:r>
      <w:r>
        <w:t>your</w:t>
      </w:r>
      <w:r>
        <w:rPr>
          <w:spacing w:val="-5"/>
        </w:rPr>
        <w:t xml:space="preserve"> </w:t>
      </w:r>
      <w:r>
        <w:t>local</w:t>
      </w:r>
      <w:r>
        <w:rPr>
          <w:spacing w:val="-6"/>
        </w:rPr>
        <w:t xml:space="preserve"> </w:t>
      </w:r>
      <w:r>
        <w:rPr>
          <w:spacing w:val="-2"/>
        </w:rPr>
        <w:t>pharmacy;</w:t>
      </w:r>
    </w:p>
    <w:p w14:paraId="7B615B80" w14:textId="77777777" w:rsidR="00B2246E" w:rsidRDefault="00000000">
      <w:pPr>
        <w:pStyle w:val="ListParagraph"/>
        <w:numPr>
          <w:ilvl w:val="0"/>
          <w:numId w:val="2"/>
        </w:numPr>
        <w:tabs>
          <w:tab w:val="left" w:pos="360"/>
        </w:tabs>
        <w:spacing w:line="252" w:lineRule="exact"/>
        <w:ind w:hanging="360"/>
      </w:pPr>
      <w:r>
        <w:t>Using</w:t>
      </w:r>
      <w:r>
        <w:rPr>
          <w:spacing w:val="-8"/>
        </w:rPr>
        <w:t xml:space="preserve"> </w:t>
      </w:r>
      <w:r>
        <w:t>recreation</w:t>
      </w:r>
      <w:r>
        <w:rPr>
          <w:spacing w:val="-7"/>
        </w:rPr>
        <w:t xml:space="preserve"> </w:t>
      </w:r>
      <w:r>
        <w:t>areas</w:t>
      </w:r>
      <w:r>
        <w:rPr>
          <w:spacing w:val="-8"/>
        </w:rPr>
        <w:t xml:space="preserve"> </w:t>
      </w:r>
      <w:r>
        <w:rPr>
          <w:spacing w:val="-2"/>
        </w:rPr>
        <w:t>responsibly;</w:t>
      </w:r>
    </w:p>
    <w:p w14:paraId="61003FF3" w14:textId="77777777" w:rsidR="00B2246E" w:rsidRDefault="00000000">
      <w:pPr>
        <w:pStyle w:val="ListParagraph"/>
        <w:numPr>
          <w:ilvl w:val="0"/>
          <w:numId w:val="2"/>
        </w:numPr>
        <w:tabs>
          <w:tab w:val="left" w:pos="360"/>
        </w:tabs>
        <w:spacing w:line="252" w:lineRule="exact"/>
        <w:ind w:hanging="360"/>
      </w:pPr>
      <w:r>
        <w:t>Picking</w:t>
      </w:r>
      <w:r>
        <w:rPr>
          <w:spacing w:val="-4"/>
        </w:rPr>
        <w:t xml:space="preserve"> </w:t>
      </w:r>
      <w:r>
        <w:t>up</w:t>
      </w:r>
      <w:r>
        <w:rPr>
          <w:spacing w:val="-5"/>
        </w:rPr>
        <w:t xml:space="preserve"> </w:t>
      </w:r>
      <w:r>
        <w:t>after</w:t>
      </w:r>
      <w:r>
        <w:rPr>
          <w:spacing w:val="-5"/>
        </w:rPr>
        <w:t xml:space="preserve"> </w:t>
      </w:r>
      <w:r>
        <w:t>your</w:t>
      </w:r>
      <w:r>
        <w:rPr>
          <w:spacing w:val="-2"/>
        </w:rPr>
        <w:t xml:space="preserve"> </w:t>
      </w:r>
      <w:r>
        <w:t>pet;</w:t>
      </w:r>
      <w:r>
        <w:rPr>
          <w:spacing w:val="-4"/>
        </w:rPr>
        <w:t xml:space="preserve"> and,</w:t>
      </w:r>
    </w:p>
    <w:p w14:paraId="61A23042" w14:textId="77777777" w:rsidR="00B2246E" w:rsidRDefault="00000000">
      <w:pPr>
        <w:pStyle w:val="ListParagraph"/>
        <w:numPr>
          <w:ilvl w:val="0"/>
          <w:numId w:val="2"/>
        </w:numPr>
        <w:tabs>
          <w:tab w:val="left" w:pos="360"/>
        </w:tabs>
        <w:spacing w:before="2"/>
        <w:ind w:hanging="360"/>
      </w:pPr>
      <w:r>
        <w:t>Using</w:t>
      </w:r>
      <w:r>
        <w:rPr>
          <w:spacing w:val="-4"/>
        </w:rPr>
        <w:t xml:space="preserve"> </w:t>
      </w:r>
      <w:r>
        <w:t>water</w:t>
      </w:r>
      <w:r>
        <w:rPr>
          <w:spacing w:val="-6"/>
        </w:rPr>
        <w:t xml:space="preserve"> </w:t>
      </w:r>
      <w:r>
        <w:t>wisely</w:t>
      </w:r>
      <w:r>
        <w:rPr>
          <w:spacing w:val="-7"/>
        </w:rPr>
        <w:t xml:space="preserve"> </w:t>
      </w:r>
      <w:r>
        <w:t>-</w:t>
      </w:r>
      <w:r>
        <w:rPr>
          <w:spacing w:val="-3"/>
        </w:rPr>
        <w:t xml:space="preserve"> </w:t>
      </w:r>
      <w:r>
        <w:t>conserving</w:t>
      </w:r>
      <w:r>
        <w:rPr>
          <w:spacing w:val="-4"/>
        </w:rPr>
        <w:t xml:space="preserve"> </w:t>
      </w:r>
      <w:r>
        <w:t>where</w:t>
      </w:r>
      <w:r>
        <w:rPr>
          <w:spacing w:val="-5"/>
        </w:rPr>
        <w:t xml:space="preserve"> </w:t>
      </w:r>
      <w:r>
        <w:t>you</w:t>
      </w:r>
      <w:r>
        <w:rPr>
          <w:spacing w:val="-5"/>
        </w:rPr>
        <w:t xml:space="preserve"> </w:t>
      </w:r>
      <w:r>
        <w:rPr>
          <w:spacing w:val="-4"/>
        </w:rPr>
        <w:t>can.</w:t>
      </w:r>
    </w:p>
    <w:p w14:paraId="26222BCB" w14:textId="77777777" w:rsidR="00B2246E" w:rsidRDefault="00B2246E">
      <w:pPr>
        <w:pStyle w:val="BodyText"/>
        <w:spacing w:before="243"/>
      </w:pPr>
    </w:p>
    <w:p w14:paraId="07F6E018" w14:textId="77777777" w:rsidR="00B2246E" w:rsidRDefault="00000000">
      <w:pPr>
        <w:pStyle w:val="Heading2"/>
        <w:numPr>
          <w:ilvl w:val="0"/>
          <w:numId w:val="3"/>
        </w:numPr>
        <w:tabs>
          <w:tab w:val="left" w:pos="703"/>
        </w:tabs>
        <w:spacing w:before="0"/>
        <w:ind w:hanging="703"/>
      </w:pPr>
      <w:bookmarkStart w:id="4" w:name="_TOC_250004"/>
      <w:r>
        <w:rPr>
          <w:color w:val="005292"/>
          <w:w w:val="90"/>
        </w:rPr>
        <w:t>WATER</w:t>
      </w:r>
      <w:r>
        <w:rPr>
          <w:color w:val="005292"/>
          <w:spacing w:val="1"/>
        </w:rPr>
        <w:t xml:space="preserve"> </w:t>
      </w:r>
      <w:bookmarkEnd w:id="4"/>
      <w:r>
        <w:rPr>
          <w:color w:val="005292"/>
          <w:spacing w:val="-2"/>
        </w:rPr>
        <w:t>CONSERVATION</w:t>
      </w:r>
    </w:p>
    <w:p w14:paraId="24FFA7ED" w14:textId="087B3131" w:rsidR="00B2246E" w:rsidRDefault="00000000">
      <w:pPr>
        <w:pStyle w:val="BodyText"/>
        <w:spacing w:before="248"/>
        <w:ind w:right="356"/>
        <w:jc w:val="both"/>
      </w:pPr>
      <w:r>
        <w:t>Since 20</w:t>
      </w:r>
      <w:r w:rsidR="00AF5805">
        <w:t>22</w:t>
      </w:r>
      <w:r>
        <w:t xml:space="preserve">, approximately when the </w:t>
      </w:r>
      <w:r w:rsidR="00EA666C">
        <w:t>Duck</w:t>
      </w:r>
      <w:r>
        <w:t xml:space="preserve"> Creek Water Treatment Facility </w:t>
      </w:r>
      <w:r w:rsidR="00AF5805">
        <w:t xml:space="preserve">SCADA </w:t>
      </w:r>
      <w:r>
        <w:t xml:space="preserve">was commissioned, detailed daily water records and measurements for the </w:t>
      </w:r>
      <w:proofErr w:type="spellStart"/>
      <w:r w:rsidR="00AF5805">
        <w:t>Wynndel</w:t>
      </w:r>
      <w:proofErr w:type="spellEnd"/>
      <w:r>
        <w:t xml:space="preserve"> community have been tabulated. Additionally, water consumption for the C</w:t>
      </w:r>
      <w:r w:rsidR="00AF5805">
        <w:t>reston Diking District</w:t>
      </w:r>
      <w:r>
        <w:t xml:space="preserve">, </w:t>
      </w:r>
      <w:r w:rsidR="00EA666C">
        <w:t>WID</w:t>
      </w:r>
      <w:r>
        <w:t xml:space="preserve"> single largest commercial point demand has been kept.</w:t>
      </w:r>
      <w:r>
        <w:rPr>
          <w:spacing w:val="-10"/>
        </w:rPr>
        <w:t xml:space="preserve"> </w:t>
      </w:r>
      <w:r>
        <w:t>This</w:t>
      </w:r>
      <w:r>
        <w:rPr>
          <w:spacing w:val="-8"/>
        </w:rPr>
        <w:t xml:space="preserve"> </w:t>
      </w:r>
      <w:r>
        <w:t>data</w:t>
      </w:r>
      <w:r>
        <w:rPr>
          <w:spacing w:val="-9"/>
        </w:rPr>
        <w:t xml:space="preserve"> </w:t>
      </w:r>
      <w:r>
        <w:t>aids</w:t>
      </w:r>
      <w:r>
        <w:rPr>
          <w:spacing w:val="-9"/>
        </w:rPr>
        <w:t xml:space="preserve"> </w:t>
      </w:r>
      <w:r>
        <w:t>the</w:t>
      </w:r>
      <w:r>
        <w:rPr>
          <w:spacing w:val="-11"/>
        </w:rPr>
        <w:t xml:space="preserve"> </w:t>
      </w:r>
      <w:r w:rsidR="00AF5805">
        <w:t>WID</w:t>
      </w:r>
      <w:r>
        <w:rPr>
          <w:spacing w:val="-9"/>
        </w:rPr>
        <w:t xml:space="preserve"> </w:t>
      </w:r>
      <w:r>
        <w:t>in</w:t>
      </w:r>
      <w:r>
        <w:rPr>
          <w:spacing w:val="-9"/>
        </w:rPr>
        <w:t xml:space="preserve"> </w:t>
      </w:r>
      <w:r>
        <w:t>projecting</w:t>
      </w:r>
      <w:r>
        <w:rPr>
          <w:spacing w:val="-9"/>
        </w:rPr>
        <w:t xml:space="preserve"> </w:t>
      </w:r>
      <w:r>
        <w:t>future</w:t>
      </w:r>
      <w:r>
        <w:rPr>
          <w:spacing w:val="-9"/>
        </w:rPr>
        <w:t xml:space="preserve"> </w:t>
      </w:r>
      <w:r>
        <w:t>potable</w:t>
      </w:r>
      <w:r>
        <w:rPr>
          <w:spacing w:val="-9"/>
        </w:rPr>
        <w:t xml:space="preserve"> </w:t>
      </w:r>
      <w:r>
        <w:t>water</w:t>
      </w:r>
      <w:r>
        <w:rPr>
          <w:spacing w:val="-8"/>
        </w:rPr>
        <w:t xml:space="preserve"> </w:t>
      </w:r>
      <w:r>
        <w:t>demands</w:t>
      </w:r>
      <w:r>
        <w:rPr>
          <w:spacing w:val="-9"/>
        </w:rPr>
        <w:t xml:space="preserve"> </w:t>
      </w:r>
      <w:r>
        <w:t>in</w:t>
      </w:r>
      <w:r>
        <w:rPr>
          <w:spacing w:val="-10"/>
        </w:rPr>
        <w:t xml:space="preserve"> </w:t>
      </w:r>
      <w:r>
        <w:t>correlation</w:t>
      </w:r>
      <w:r>
        <w:rPr>
          <w:spacing w:val="-9"/>
        </w:rPr>
        <w:t xml:space="preserve"> </w:t>
      </w:r>
      <w:r>
        <w:t>with</w:t>
      </w:r>
      <w:r>
        <w:rPr>
          <w:spacing w:val="-9"/>
        </w:rPr>
        <w:t xml:space="preserve"> </w:t>
      </w:r>
      <w:r>
        <w:t>expected</w:t>
      </w:r>
      <w:r>
        <w:rPr>
          <w:spacing w:val="-9"/>
        </w:rPr>
        <w:t xml:space="preserve"> </w:t>
      </w:r>
      <w:r>
        <w:t>population growth and water usage trends.</w:t>
      </w:r>
    </w:p>
    <w:p w14:paraId="0A54165E" w14:textId="7CC56D82" w:rsidR="00B2246E" w:rsidRDefault="00000000" w:rsidP="00AF5805">
      <w:pPr>
        <w:pStyle w:val="BodyText"/>
        <w:spacing w:before="2"/>
        <w:rPr>
          <w:sz w:val="18"/>
        </w:rPr>
        <w:sectPr w:rsidR="00B2246E">
          <w:pgSz w:w="12240" w:h="15840"/>
          <w:pgMar w:top="1600" w:right="360" w:bottom="640" w:left="720" w:header="578" w:footer="454" w:gutter="0"/>
          <w:cols w:space="720"/>
        </w:sectPr>
      </w:pPr>
      <w:r>
        <w:rPr>
          <w:noProof/>
          <w:sz w:val="18"/>
        </w:rPr>
        <w:drawing>
          <wp:anchor distT="0" distB="0" distL="0" distR="0" simplePos="0" relativeHeight="251683328" behindDoc="1" locked="0" layoutInCell="1" allowOverlap="1" wp14:anchorId="5E212BCA" wp14:editId="3999BC20">
            <wp:simplePos x="0" y="0"/>
            <wp:positionH relativeFrom="page">
              <wp:posOffset>3063239</wp:posOffset>
            </wp:positionH>
            <wp:positionV relativeFrom="paragraph">
              <wp:posOffset>148047</wp:posOffset>
            </wp:positionV>
            <wp:extent cx="1557326" cy="723900"/>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8" cstate="print"/>
                    <a:stretch>
                      <a:fillRect/>
                    </a:stretch>
                  </pic:blipFill>
                  <pic:spPr>
                    <a:xfrm>
                      <a:off x="0" y="0"/>
                      <a:ext cx="1557326" cy="723900"/>
                    </a:xfrm>
                    <a:prstGeom prst="rect">
                      <a:avLst/>
                    </a:prstGeom>
                  </pic:spPr>
                </pic:pic>
              </a:graphicData>
            </a:graphic>
          </wp:anchor>
        </w:drawing>
      </w:r>
    </w:p>
    <w:p w14:paraId="7DBA31A0" w14:textId="16C7744D" w:rsidR="00B2246E" w:rsidRDefault="00000000">
      <w:pPr>
        <w:pStyle w:val="BodyText"/>
        <w:spacing w:before="1"/>
        <w:ind w:right="353"/>
        <w:jc w:val="both"/>
      </w:pPr>
      <w:r>
        <w:rPr>
          <w:noProof/>
        </w:rPr>
        <w:lastRenderedPageBreak/>
        <w:drawing>
          <wp:anchor distT="0" distB="0" distL="0" distR="0" simplePos="0" relativeHeight="251651584" behindDoc="1" locked="0" layoutInCell="1" allowOverlap="1" wp14:anchorId="59D2E600" wp14:editId="0ACE67B1">
            <wp:simplePos x="0" y="0"/>
            <wp:positionH relativeFrom="page">
              <wp:posOffset>457200</wp:posOffset>
            </wp:positionH>
            <wp:positionV relativeFrom="paragraph">
              <wp:posOffset>613464</wp:posOffset>
            </wp:positionV>
            <wp:extent cx="6855459" cy="5609590"/>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8" cstate="print"/>
                    <a:stretch>
                      <a:fillRect/>
                    </a:stretch>
                  </pic:blipFill>
                  <pic:spPr>
                    <a:xfrm>
                      <a:off x="0" y="0"/>
                      <a:ext cx="6855459" cy="5609590"/>
                    </a:xfrm>
                    <a:prstGeom prst="rect">
                      <a:avLst/>
                    </a:prstGeom>
                  </pic:spPr>
                </pic:pic>
              </a:graphicData>
            </a:graphic>
          </wp:anchor>
        </w:drawing>
      </w:r>
    </w:p>
    <w:p w14:paraId="6B0EB052" w14:textId="77777777" w:rsidR="00B2246E" w:rsidRDefault="00B2246E">
      <w:pPr>
        <w:pStyle w:val="BodyText"/>
      </w:pPr>
    </w:p>
    <w:p w14:paraId="3EEB71DD" w14:textId="5871F1B3" w:rsidR="00B2246E" w:rsidRDefault="00000000" w:rsidP="00AF5805">
      <w:pPr>
        <w:pStyle w:val="BodyText"/>
        <w:ind w:right="354"/>
        <w:jc w:val="both"/>
      </w:pPr>
      <w:r>
        <w:t>In the</w:t>
      </w:r>
      <w:r>
        <w:rPr>
          <w:spacing w:val="-1"/>
        </w:rPr>
        <w:t xml:space="preserve"> </w:t>
      </w:r>
      <w:r w:rsidR="00EA666C">
        <w:t>WID</w:t>
      </w:r>
      <w:r>
        <w:t>, where we are surrounded by an abundance of water, it is easy</w:t>
      </w:r>
      <w:r>
        <w:rPr>
          <w:spacing w:val="-1"/>
        </w:rPr>
        <w:t xml:space="preserve"> </w:t>
      </w:r>
      <w:r>
        <w:t>to</w:t>
      </w:r>
      <w:r>
        <w:rPr>
          <w:spacing w:val="-1"/>
        </w:rPr>
        <w:t xml:space="preserve"> </w:t>
      </w:r>
      <w:r>
        <w:t>forget that water is</w:t>
      </w:r>
      <w:r>
        <w:rPr>
          <w:spacing w:val="-1"/>
        </w:rPr>
        <w:t xml:space="preserve"> </w:t>
      </w:r>
      <w:r>
        <w:t xml:space="preserve">a precious and limited resource. During the summer months, water consumption increases by as much as 50%, and during hot dry spells, water can be used up faster than the </w:t>
      </w:r>
      <w:r w:rsidR="00EA666C">
        <w:t>Duck</w:t>
      </w:r>
      <w:r>
        <w:t xml:space="preserve"> Creek Water Treatment Facility can replenish the demand.</w:t>
      </w:r>
    </w:p>
    <w:p w14:paraId="697BFA08" w14:textId="77777777" w:rsidR="00B2246E" w:rsidRDefault="00B2246E">
      <w:pPr>
        <w:pStyle w:val="BodyText"/>
      </w:pPr>
    </w:p>
    <w:p w14:paraId="54340170" w14:textId="53D58FA3" w:rsidR="00B2246E" w:rsidRDefault="00000000">
      <w:pPr>
        <w:pStyle w:val="BodyText"/>
        <w:ind w:right="361"/>
        <w:jc w:val="both"/>
      </w:pPr>
      <w:r>
        <w:t xml:space="preserve">Water conservation is the practice of permanently reducing domestic water consumption. Domestic water consumption can be divided </w:t>
      </w:r>
      <w:r w:rsidR="00AF5805">
        <w:t>into</w:t>
      </w:r>
      <w:r>
        <w:t xml:space="preserve"> two major categories – inside water use and outdoor water use.</w:t>
      </w:r>
    </w:p>
    <w:p w14:paraId="6A27FB2E" w14:textId="77777777" w:rsidR="00B2246E" w:rsidRDefault="00B2246E">
      <w:pPr>
        <w:pStyle w:val="BodyText"/>
      </w:pPr>
    </w:p>
    <w:p w14:paraId="1ADBF738" w14:textId="10AC0BD7" w:rsidR="00B2246E" w:rsidRDefault="00000000">
      <w:pPr>
        <w:pStyle w:val="BodyText"/>
        <w:ind w:right="352"/>
        <w:jc w:val="both"/>
      </w:pPr>
      <w:r>
        <w:t>Reductions</w:t>
      </w:r>
      <w:r>
        <w:rPr>
          <w:spacing w:val="-1"/>
        </w:rPr>
        <w:t xml:space="preserve"> </w:t>
      </w:r>
      <w:r>
        <w:t>in</w:t>
      </w:r>
      <w:r>
        <w:rPr>
          <w:spacing w:val="-1"/>
        </w:rPr>
        <w:t xml:space="preserve"> </w:t>
      </w:r>
      <w:r>
        <w:t>outdoor</w:t>
      </w:r>
      <w:r>
        <w:rPr>
          <w:spacing w:val="-2"/>
        </w:rPr>
        <w:t xml:space="preserve"> </w:t>
      </w:r>
      <w:r>
        <w:t>water</w:t>
      </w:r>
      <w:r>
        <w:rPr>
          <w:spacing w:val="-2"/>
        </w:rPr>
        <w:t xml:space="preserve"> </w:t>
      </w:r>
      <w:r>
        <w:t>use</w:t>
      </w:r>
      <w:r>
        <w:rPr>
          <w:spacing w:val="-1"/>
        </w:rPr>
        <w:t xml:space="preserve"> </w:t>
      </w:r>
      <w:r>
        <w:t>have</w:t>
      </w:r>
      <w:r>
        <w:rPr>
          <w:spacing w:val="-1"/>
        </w:rPr>
        <w:t xml:space="preserve"> </w:t>
      </w:r>
      <w:r>
        <w:t>an</w:t>
      </w:r>
      <w:r>
        <w:rPr>
          <w:spacing w:val="-1"/>
        </w:rPr>
        <w:t xml:space="preserve"> </w:t>
      </w:r>
      <w:r>
        <w:t>impact</w:t>
      </w:r>
      <w:r>
        <w:rPr>
          <w:spacing w:val="-4"/>
        </w:rPr>
        <w:t xml:space="preserve"> </w:t>
      </w:r>
      <w:r>
        <w:t>all</w:t>
      </w:r>
      <w:r>
        <w:rPr>
          <w:spacing w:val="-1"/>
        </w:rPr>
        <w:t xml:space="preserve"> </w:t>
      </w:r>
      <w:r>
        <w:t xml:space="preserve">year </w:t>
      </w:r>
      <w:r w:rsidR="007408AF">
        <w:t>round and</w:t>
      </w:r>
      <w:r>
        <w:rPr>
          <w:spacing w:val="-1"/>
        </w:rPr>
        <w:t xml:space="preserve"> </w:t>
      </w:r>
      <w:r>
        <w:t>help</w:t>
      </w:r>
      <w:r>
        <w:rPr>
          <w:spacing w:val="-3"/>
        </w:rPr>
        <w:t xml:space="preserve"> </w:t>
      </w:r>
      <w:r>
        <w:t>to</w:t>
      </w:r>
      <w:r>
        <w:rPr>
          <w:spacing w:val="-1"/>
        </w:rPr>
        <w:t xml:space="preserve"> </w:t>
      </w:r>
      <w:r>
        <w:t>reduce</w:t>
      </w:r>
      <w:r>
        <w:rPr>
          <w:spacing w:val="-3"/>
        </w:rPr>
        <w:t xml:space="preserve"> </w:t>
      </w:r>
      <w:r>
        <w:t>the</w:t>
      </w:r>
      <w:r>
        <w:rPr>
          <w:spacing w:val="-3"/>
        </w:rPr>
        <w:t xml:space="preserve"> </w:t>
      </w:r>
      <w:r>
        <w:t>Average</w:t>
      </w:r>
      <w:r>
        <w:rPr>
          <w:spacing w:val="-3"/>
        </w:rPr>
        <w:t xml:space="preserve"> </w:t>
      </w:r>
      <w:r>
        <w:t>Daily</w:t>
      </w:r>
      <w:r>
        <w:rPr>
          <w:spacing w:val="-3"/>
        </w:rPr>
        <w:t xml:space="preserve"> </w:t>
      </w:r>
      <w:r>
        <w:t xml:space="preserve">Demand. An additional benefit is a similar reduction in domestic wastewater flow. The </w:t>
      </w:r>
      <w:r w:rsidR="00EA666C">
        <w:t>WID</w:t>
      </w:r>
      <w:r>
        <w:t xml:space="preserve"> currently implements water conservation measures such as the following:</w:t>
      </w:r>
    </w:p>
    <w:p w14:paraId="03A7DB37" w14:textId="0D9D1EFB" w:rsidR="00B2246E" w:rsidRDefault="00AF5805">
      <w:pPr>
        <w:pStyle w:val="ListParagraph"/>
        <w:numPr>
          <w:ilvl w:val="0"/>
          <w:numId w:val="2"/>
        </w:numPr>
        <w:tabs>
          <w:tab w:val="left" w:pos="360"/>
        </w:tabs>
        <w:spacing w:before="127"/>
        <w:ind w:hanging="360"/>
      </w:pPr>
      <w:r>
        <w:t>Voluntary water</w:t>
      </w:r>
      <w:r w:rsidR="00000000">
        <w:rPr>
          <w:spacing w:val="-3"/>
        </w:rPr>
        <w:t xml:space="preserve"> </w:t>
      </w:r>
      <w:r w:rsidR="00000000">
        <w:t>restrictions</w:t>
      </w:r>
      <w:r w:rsidR="00000000">
        <w:rPr>
          <w:spacing w:val="-6"/>
        </w:rPr>
        <w:t xml:space="preserve"> </w:t>
      </w:r>
      <w:r w:rsidR="00000000">
        <w:t>go</w:t>
      </w:r>
      <w:r w:rsidR="00000000">
        <w:rPr>
          <w:spacing w:val="-5"/>
        </w:rPr>
        <w:t xml:space="preserve"> </w:t>
      </w:r>
      <w:r w:rsidR="00000000">
        <w:t>into</w:t>
      </w:r>
      <w:r w:rsidR="00000000">
        <w:rPr>
          <w:spacing w:val="-6"/>
        </w:rPr>
        <w:t xml:space="preserve"> </w:t>
      </w:r>
      <w:r w:rsidR="00000000">
        <w:t>effect</w:t>
      </w:r>
      <w:r w:rsidR="00000000">
        <w:rPr>
          <w:spacing w:val="-3"/>
        </w:rPr>
        <w:t xml:space="preserve"> </w:t>
      </w:r>
      <w:r w:rsidR="00000000">
        <w:t>automatically</w:t>
      </w:r>
      <w:r w:rsidR="00000000">
        <w:rPr>
          <w:spacing w:val="-6"/>
        </w:rPr>
        <w:t xml:space="preserve"> </w:t>
      </w:r>
      <w:r w:rsidR="00000000">
        <w:t>between</w:t>
      </w:r>
      <w:r w:rsidR="00000000">
        <w:rPr>
          <w:spacing w:val="-5"/>
        </w:rPr>
        <w:t xml:space="preserve"> </w:t>
      </w:r>
      <w:r w:rsidR="00000000">
        <w:t>June</w:t>
      </w:r>
      <w:r w:rsidR="00000000">
        <w:rPr>
          <w:spacing w:val="-4"/>
        </w:rPr>
        <w:t xml:space="preserve"> </w:t>
      </w:r>
      <w:r w:rsidR="00000000">
        <w:t>1</w:t>
      </w:r>
      <w:r w:rsidR="00000000">
        <w:rPr>
          <w:vertAlign w:val="superscript"/>
        </w:rPr>
        <w:t>st</w:t>
      </w:r>
      <w:r w:rsidR="00000000">
        <w:rPr>
          <w:spacing w:val="-5"/>
        </w:rPr>
        <w:t xml:space="preserve"> </w:t>
      </w:r>
      <w:r w:rsidR="00000000">
        <w:t>and</w:t>
      </w:r>
      <w:r w:rsidR="00000000">
        <w:rPr>
          <w:spacing w:val="-4"/>
        </w:rPr>
        <w:t xml:space="preserve"> </w:t>
      </w:r>
      <w:r w:rsidR="00000000">
        <w:t>September</w:t>
      </w:r>
      <w:r w:rsidR="00000000">
        <w:rPr>
          <w:spacing w:val="-6"/>
        </w:rPr>
        <w:t xml:space="preserve"> </w:t>
      </w:r>
      <w:r w:rsidR="00000000">
        <w:t>30</w:t>
      </w:r>
      <w:r w:rsidR="00000000">
        <w:rPr>
          <w:vertAlign w:val="superscript"/>
        </w:rPr>
        <w:t>th</w:t>
      </w:r>
      <w:r w:rsidR="00000000">
        <w:rPr>
          <w:spacing w:val="-3"/>
        </w:rPr>
        <w:t xml:space="preserve"> </w:t>
      </w:r>
      <w:r w:rsidR="00000000">
        <w:t>each</w:t>
      </w:r>
      <w:r w:rsidR="00000000">
        <w:rPr>
          <w:spacing w:val="-5"/>
        </w:rPr>
        <w:t xml:space="preserve"> </w:t>
      </w:r>
      <w:r w:rsidR="00000000">
        <w:rPr>
          <w:spacing w:val="-2"/>
        </w:rPr>
        <w:t>year.</w:t>
      </w:r>
    </w:p>
    <w:p w14:paraId="5991857A" w14:textId="77777777" w:rsidR="00B2246E" w:rsidRDefault="00000000">
      <w:pPr>
        <w:pStyle w:val="ListParagraph"/>
        <w:numPr>
          <w:ilvl w:val="0"/>
          <w:numId w:val="2"/>
        </w:numPr>
        <w:tabs>
          <w:tab w:val="left" w:pos="360"/>
        </w:tabs>
        <w:spacing w:before="1" w:line="252" w:lineRule="exact"/>
        <w:ind w:hanging="360"/>
      </w:pPr>
      <w:r>
        <w:t>Watering</w:t>
      </w:r>
      <w:r>
        <w:rPr>
          <w:spacing w:val="-6"/>
        </w:rPr>
        <w:t xml:space="preserve"> </w:t>
      </w:r>
      <w:r>
        <w:t>in</w:t>
      </w:r>
      <w:r>
        <w:rPr>
          <w:spacing w:val="-4"/>
        </w:rPr>
        <w:t xml:space="preserve"> </w:t>
      </w:r>
      <w:r>
        <w:t>the</w:t>
      </w:r>
      <w:r>
        <w:rPr>
          <w:spacing w:val="-6"/>
        </w:rPr>
        <w:t xml:space="preserve"> </w:t>
      </w:r>
      <w:r>
        <w:t>early</w:t>
      </w:r>
      <w:r>
        <w:rPr>
          <w:spacing w:val="-6"/>
        </w:rPr>
        <w:t xml:space="preserve"> </w:t>
      </w:r>
      <w:r>
        <w:t>morning</w:t>
      </w:r>
      <w:r>
        <w:rPr>
          <w:spacing w:val="-4"/>
        </w:rPr>
        <w:t xml:space="preserve"> </w:t>
      </w:r>
      <w:r>
        <w:t>and</w:t>
      </w:r>
      <w:r>
        <w:rPr>
          <w:spacing w:val="-3"/>
        </w:rPr>
        <w:t xml:space="preserve"> </w:t>
      </w:r>
      <w:r>
        <w:t>late</w:t>
      </w:r>
      <w:r>
        <w:rPr>
          <w:spacing w:val="-6"/>
        </w:rPr>
        <w:t xml:space="preserve"> </w:t>
      </w:r>
      <w:r>
        <w:t>evening</w:t>
      </w:r>
      <w:r>
        <w:rPr>
          <w:spacing w:val="-4"/>
        </w:rPr>
        <w:t xml:space="preserve"> </w:t>
      </w:r>
      <w:r>
        <w:t>to</w:t>
      </w:r>
      <w:r>
        <w:rPr>
          <w:spacing w:val="-6"/>
        </w:rPr>
        <w:t xml:space="preserve"> </w:t>
      </w:r>
      <w:r>
        <w:t>reduce</w:t>
      </w:r>
      <w:r>
        <w:rPr>
          <w:spacing w:val="-6"/>
        </w:rPr>
        <w:t xml:space="preserve"> </w:t>
      </w:r>
      <w:r>
        <w:t>evaporation</w:t>
      </w:r>
      <w:r>
        <w:rPr>
          <w:spacing w:val="-3"/>
        </w:rPr>
        <w:t xml:space="preserve"> </w:t>
      </w:r>
      <w:r>
        <w:rPr>
          <w:spacing w:val="-2"/>
        </w:rPr>
        <w:t>losses.</w:t>
      </w:r>
    </w:p>
    <w:p w14:paraId="3EBA7183" w14:textId="77777777" w:rsidR="00B2246E" w:rsidRDefault="00000000">
      <w:pPr>
        <w:pStyle w:val="ListParagraph"/>
        <w:numPr>
          <w:ilvl w:val="0"/>
          <w:numId w:val="2"/>
        </w:numPr>
        <w:tabs>
          <w:tab w:val="left" w:pos="360"/>
        </w:tabs>
        <w:spacing w:line="252" w:lineRule="exact"/>
        <w:ind w:hanging="360"/>
      </w:pPr>
      <w:r>
        <w:t>Planting</w:t>
      </w:r>
      <w:r>
        <w:rPr>
          <w:spacing w:val="-6"/>
        </w:rPr>
        <w:t xml:space="preserve"> </w:t>
      </w:r>
      <w:r>
        <w:t>native</w:t>
      </w:r>
      <w:r>
        <w:rPr>
          <w:spacing w:val="-7"/>
        </w:rPr>
        <w:t xml:space="preserve"> </w:t>
      </w:r>
      <w:r>
        <w:t>or</w:t>
      </w:r>
      <w:r>
        <w:rPr>
          <w:spacing w:val="-5"/>
        </w:rPr>
        <w:t xml:space="preserve"> </w:t>
      </w:r>
      <w:r>
        <w:t>drought</w:t>
      </w:r>
      <w:r>
        <w:rPr>
          <w:spacing w:val="-8"/>
        </w:rPr>
        <w:t xml:space="preserve"> </w:t>
      </w:r>
      <w:r>
        <w:t>resistant</w:t>
      </w:r>
      <w:r>
        <w:rPr>
          <w:spacing w:val="-5"/>
        </w:rPr>
        <w:t xml:space="preserve"> </w:t>
      </w:r>
      <w:r>
        <w:t>plant</w:t>
      </w:r>
      <w:r>
        <w:rPr>
          <w:spacing w:val="-7"/>
        </w:rPr>
        <w:t xml:space="preserve"> </w:t>
      </w:r>
      <w:r>
        <w:rPr>
          <w:spacing w:val="-2"/>
        </w:rPr>
        <w:t>species.</w:t>
      </w:r>
    </w:p>
    <w:p w14:paraId="11A1806A" w14:textId="77777777" w:rsidR="00B2246E" w:rsidRDefault="00000000">
      <w:pPr>
        <w:pStyle w:val="ListParagraph"/>
        <w:numPr>
          <w:ilvl w:val="0"/>
          <w:numId w:val="2"/>
        </w:numPr>
        <w:tabs>
          <w:tab w:val="left" w:pos="360"/>
        </w:tabs>
        <w:spacing w:line="252" w:lineRule="exact"/>
        <w:ind w:hanging="360"/>
      </w:pPr>
      <w:r>
        <w:t>Maintaining</w:t>
      </w:r>
      <w:r>
        <w:rPr>
          <w:spacing w:val="-8"/>
        </w:rPr>
        <w:t xml:space="preserve"> </w:t>
      </w:r>
      <w:r>
        <w:t>and</w:t>
      </w:r>
      <w:r>
        <w:rPr>
          <w:spacing w:val="-8"/>
        </w:rPr>
        <w:t xml:space="preserve"> </w:t>
      </w:r>
      <w:r>
        <w:t>adjusting</w:t>
      </w:r>
      <w:r>
        <w:rPr>
          <w:spacing w:val="-7"/>
        </w:rPr>
        <w:t xml:space="preserve"> </w:t>
      </w:r>
      <w:r>
        <w:t>underground</w:t>
      </w:r>
      <w:r>
        <w:rPr>
          <w:spacing w:val="-8"/>
        </w:rPr>
        <w:t xml:space="preserve"> </w:t>
      </w:r>
      <w:r>
        <w:t>irrigation</w:t>
      </w:r>
      <w:r>
        <w:rPr>
          <w:spacing w:val="-9"/>
        </w:rPr>
        <w:t xml:space="preserve"> </w:t>
      </w:r>
      <w:r>
        <w:t>systems</w:t>
      </w:r>
      <w:r>
        <w:rPr>
          <w:spacing w:val="-8"/>
        </w:rPr>
        <w:t xml:space="preserve"> </w:t>
      </w:r>
      <w:r>
        <w:t>to</w:t>
      </w:r>
      <w:r>
        <w:rPr>
          <w:spacing w:val="-8"/>
        </w:rPr>
        <w:t xml:space="preserve"> </w:t>
      </w:r>
      <w:r>
        <w:t>eliminate</w:t>
      </w:r>
      <w:r>
        <w:rPr>
          <w:spacing w:val="-7"/>
        </w:rPr>
        <w:t xml:space="preserve"> </w:t>
      </w:r>
      <w:r>
        <w:rPr>
          <w:spacing w:val="-2"/>
        </w:rPr>
        <w:t>overspray.</w:t>
      </w:r>
    </w:p>
    <w:p w14:paraId="7BC82378" w14:textId="77777777" w:rsidR="00B2246E" w:rsidRDefault="00B2246E">
      <w:pPr>
        <w:pStyle w:val="BodyText"/>
        <w:spacing w:before="1"/>
      </w:pPr>
    </w:p>
    <w:p w14:paraId="48059EF1" w14:textId="77777777" w:rsidR="00B2246E" w:rsidRDefault="00000000">
      <w:pPr>
        <w:pStyle w:val="BodyText"/>
      </w:pPr>
      <w:r>
        <w:t>Residents</w:t>
      </w:r>
      <w:r>
        <w:rPr>
          <w:spacing w:val="-6"/>
        </w:rPr>
        <w:t xml:space="preserve"> </w:t>
      </w:r>
      <w:r>
        <w:t>can</w:t>
      </w:r>
      <w:r>
        <w:rPr>
          <w:spacing w:val="-7"/>
        </w:rPr>
        <w:t xml:space="preserve"> </w:t>
      </w:r>
      <w:r>
        <w:t>do</w:t>
      </w:r>
      <w:r>
        <w:rPr>
          <w:spacing w:val="-6"/>
        </w:rPr>
        <w:t xml:space="preserve"> </w:t>
      </w:r>
      <w:r>
        <w:t>their</w:t>
      </w:r>
      <w:r>
        <w:rPr>
          <w:spacing w:val="-4"/>
        </w:rPr>
        <w:t xml:space="preserve"> </w:t>
      </w:r>
      <w:r>
        <w:t>part</w:t>
      </w:r>
      <w:r>
        <w:rPr>
          <w:spacing w:val="-5"/>
        </w:rPr>
        <w:t xml:space="preserve"> </w:t>
      </w:r>
      <w:r>
        <w:t>by</w:t>
      </w:r>
      <w:r>
        <w:rPr>
          <w:spacing w:val="-6"/>
        </w:rPr>
        <w:t xml:space="preserve"> </w:t>
      </w:r>
      <w:r>
        <w:t>demonstrating</w:t>
      </w:r>
      <w:r>
        <w:rPr>
          <w:spacing w:val="-5"/>
        </w:rPr>
        <w:t xml:space="preserve"> </w:t>
      </w:r>
      <w:r>
        <w:t>indoor</w:t>
      </w:r>
      <w:r>
        <w:rPr>
          <w:spacing w:val="-3"/>
        </w:rPr>
        <w:t xml:space="preserve"> </w:t>
      </w:r>
      <w:r>
        <w:t>water</w:t>
      </w:r>
      <w:r>
        <w:rPr>
          <w:spacing w:val="-6"/>
        </w:rPr>
        <w:t xml:space="preserve"> </w:t>
      </w:r>
      <w:r>
        <w:t>conservation</w:t>
      </w:r>
      <w:r>
        <w:rPr>
          <w:spacing w:val="-6"/>
        </w:rPr>
        <w:t xml:space="preserve"> </w:t>
      </w:r>
      <w:r>
        <w:t>measures</w:t>
      </w:r>
      <w:r>
        <w:rPr>
          <w:spacing w:val="-7"/>
        </w:rPr>
        <w:t xml:space="preserve"> </w:t>
      </w:r>
      <w:r>
        <w:t>in</w:t>
      </w:r>
      <w:r>
        <w:rPr>
          <w:spacing w:val="-6"/>
        </w:rPr>
        <w:t xml:space="preserve"> </w:t>
      </w:r>
      <w:r>
        <w:t>their</w:t>
      </w:r>
      <w:r>
        <w:rPr>
          <w:spacing w:val="-4"/>
        </w:rPr>
        <w:t xml:space="preserve"> </w:t>
      </w:r>
      <w:r>
        <w:t>own</w:t>
      </w:r>
      <w:r>
        <w:rPr>
          <w:spacing w:val="-5"/>
        </w:rPr>
        <w:t xml:space="preserve"> </w:t>
      </w:r>
      <w:r>
        <w:t>homes</w:t>
      </w:r>
      <w:r>
        <w:rPr>
          <w:spacing w:val="-3"/>
        </w:rPr>
        <w:t xml:space="preserve"> </w:t>
      </w:r>
      <w:r>
        <w:rPr>
          <w:spacing w:val="-5"/>
        </w:rPr>
        <w:t>by:</w:t>
      </w:r>
    </w:p>
    <w:p w14:paraId="1AAF5034" w14:textId="77777777" w:rsidR="00B2246E" w:rsidRDefault="00000000">
      <w:pPr>
        <w:pStyle w:val="ListParagraph"/>
        <w:numPr>
          <w:ilvl w:val="0"/>
          <w:numId w:val="2"/>
        </w:numPr>
        <w:tabs>
          <w:tab w:val="left" w:pos="360"/>
        </w:tabs>
        <w:spacing w:before="126"/>
        <w:ind w:hanging="360"/>
      </w:pPr>
      <w:r>
        <w:t>Taking</w:t>
      </w:r>
      <w:r>
        <w:rPr>
          <w:spacing w:val="-8"/>
        </w:rPr>
        <w:t xml:space="preserve"> </w:t>
      </w:r>
      <w:r>
        <w:t>short</w:t>
      </w:r>
      <w:r>
        <w:rPr>
          <w:spacing w:val="-3"/>
        </w:rPr>
        <w:t xml:space="preserve"> </w:t>
      </w:r>
      <w:r>
        <w:t>showers</w:t>
      </w:r>
      <w:r>
        <w:rPr>
          <w:spacing w:val="-5"/>
        </w:rPr>
        <w:t xml:space="preserve"> </w:t>
      </w:r>
      <w:r>
        <w:t>instead</w:t>
      </w:r>
      <w:r>
        <w:rPr>
          <w:spacing w:val="-5"/>
        </w:rPr>
        <w:t xml:space="preserve"> </w:t>
      </w:r>
      <w:r>
        <w:t>of</w:t>
      </w:r>
      <w:r>
        <w:rPr>
          <w:spacing w:val="-3"/>
        </w:rPr>
        <w:t xml:space="preserve"> </w:t>
      </w:r>
      <w:r>
        <w:rPr>
          <w:spacing w:val="-2"/>
        </w:rPr>
        <w:t>baths.</w:t>
      </w:r>
    </w:p>
    <w:p w14:paraId="52A4ADC3" w14:textId="77777777" w:rsidR="00B2246E" w:rsidRDefault="00000000">
      <w:pPr>
        <w:pStyle w:val="ListParagraph"/>
        <w:numPr>
          <w:ilvl w:val="0"/>
          <w:numId w:val="2"/>
        </w:numPr>
        <w:tabs>
          <w:tab w:val="left" w:pos="360"/>
        </w:tabs>
        <w:spacing w:before="1" w:line="252" w:lineRule="exact"/>
        <w:ind w:hanging="360"/>
      </w:pPr>
      <w:r>
        <w:t>Not</w:t>
      </w:r>
      <w:r>
        <w:rPr>
          <w:spacing w:val="-6"/>
        </w:rPr>
        <w:t xml:space="preserve"> </w:t>
      </w:r>
      <w:r>
        <w:t>running</w:t>
      </w:r>
      <w:r>
        <w:rPr>
          <w:spacing w:val="-6"/>
        </w:rPr>
        <w:t xml:space="preserve"> </w:t>
      </w:r>
      <w:r>
        <w:t>water</w:t>
      </w:r>
      <w:r>
        <w:rPr>
          <w:spacing w:val="-5"/>
        </w:rPr>
        <w:t xml:space="preserve"> </w:t>
      </w:r>
      <w:r>
        <w:t>continuously</w:t>
      </w:r>
      <w:r>
        <w:rPr>
          <w:spacing w:val="-6"/>
        </w:rPr>
        <w:t xml:space="preserve"> </w:t>
      </w:r>
      <w:r>
        <w:t>when</w:t>
      </w:r>
      <w:r>
        <w:rPr>
          <w:spacing w:val="-6"/>
        </w:rPr>
        <w:t xml:space="preserve"> </w:t>
      </w:r>
      <w:r>
        <w:t>preparing</w:t>
      </w:r>
      <w:r>
        <w:rPr>
          <w:spacing w:val="-6"/>
        </w:rPr>
        <w:t xml:space="preserve"> </w:t>
      </w:r>
      <w:r>
        <w:t>food,</w:t>
      </w:r>
      <w:r>
        <w:rPr>
          <w:spacing w:val="-6"/>
        </w:rPr>
        <w:t xml:space="preserve"> </w:t>
      </w:r>
      <w:r>
        <w:t>washing</w:t>
      </w:r>
      <w:r>
        <w:rPr>
          <w:spacing w:val="-4"/>
        </w:rPr>
        <w:t xml:space="preserve"> </w:t>
      </w:r>
      <w:r>
        <w:t>dishes</w:t>
      </w:r>
      <w:r>
        <w:rPr>
          <w:spacing w:val="-8"/>
        </w:rPr>
        <w:t xml:space="preserve"> </w:t>
      </w:r>
      <w:r>
        <w:t>by</w:t>
      </w:r>
      <w:r>
        <w:rPr>
          <w:spacing w:val="-10"/>
        </w:rPr>
        <w:t xml:space="preserve"> </w:t>
      </w:r>
      <w:r>
        <w:t>hand,</w:t>
      </w:r>
      <w:r>
        <w:rPr>
          <w:spacing w:val="-4"/>
        </w:rPr>
        <w:t xml:space="preserve"> </w:t>
      </w:r>
      <w:r>
        <w:t>shaving,</w:t>
      </w:r>
      <w:r>
        <w:rPr>
          <w:spacing w:val="-5"/>
        </w:rPr>
        <w:t xml:space="preserve"> </w:t>
      </w:r>
      <w:r>
        <w:t>or</w:t>
      </w:r>
      <w:r>
        <w:rPr>
          <w:spacing w:val="-5"/>
        </w:rPr>
        <w:t xml:space="preserve"> </w:t>
      </w:r>
      <w:r>
        <w:t>brushing</w:t>
      </w:r>
      <w:r>
        <w:rPr>
          <w:spacing w:val="-6"/>
        </w:rPr>
        <w:t xml:space="preserve"> </w:t>
      </w:r>
      <w:r>
        <w:rPr>
          <w:spacing w:val="-2"/>
        </w:rPr>
        <w:t>teeth.</w:t>
      </w:r>
    </w:p>
    <w:p w14:paraId="12AAE7A3" w14:textId="77777777" w:rsidR="00B2246E" w:rsidRDefault="00000000">
      <w:pPr>
        <w:pStyle w:val="ListParagraph"/>
        <w:numPr>
          <w:ilvl w:val="0"/>
          <w:numId w:val="2"/>
        </w:numPr>
        <w:tabs>
          <w:tab w:val="left" w:pos="360"/>
        </w:tabs>
        <w:spacing w:line="252" w:lineRule="exact"/>
        <w:ind w:hanging="360"/>
      </w:pPr>
      <w:r>
        <w:t>Fixing</w:t>
      </w:r>
      <w:r>
        <w:rPr>
          <w:spacing w:val="-5"/>
        </w:rPr>
        <w:t xml:space="preserve"> </w:t>
      </w:r>
      <w:r>
        <w:t>leaky</w:t>
      </w:r>
      <w:r>
        <w:rPr>
          <w:spacing w:val="-7"/>
        </w:rPr>
        <w:t xml:space="preserve"> </w:t>
      </w:r>
      <w:r>
        <w:t>toilets</w:t>
      </w:r>
      <w:r>
        <w:rPr>
          <w:spacing w:val="-6"/>
        </w:rPr>
        <w:t xml:space="preserve"> </w:t>
      </w:r>
      <w:r>
        <w:t>and</w:t>
      </w:r>
      <w:r>
        <w:rPr>
          <w:spacing w:val="-6"/>
        </w:rPr>
        <w:t xml:space="preserve"> </w:t>
      </w:r>
      <w:r>
        <w:rPr>
          <w:spacing w:val="-2"/>
        </w:rPr>
        <w:t>faucets.</w:t>
      </w:r>
    </w:p>
    <w:p w14:paraId="41850ADE" w14:textId="77777777" w:rsidR="00B2246E" w:rsidRDefault="00000000">
      <w:pPr>
        <w:pStyle w:val="ListParagraph"/>
        <w:numPr>
          <w:ilvl w:val="0"/>
          <w:numId w:val="2"/>
        </w:numPr>
        <w:tabs>
          <w:tab w:val="left" w:pos="360"/>
        </w:tabs>
        <w:spacing w:line="252" w:lineRule="exact"/>
        <w:ind w:hanging="360"/>
      </w:pPr>
      <w:r>
        <w:t>Using</w:t>
      </w:r>
      <w:r>
        <w:rPr>
          <w:spacing w:val="-4"/>
        </w:rPr>
        <w:t xml:space="preserve"> </w:t>
      </w:r>
      <w:r>
        <w:t>dishwashers</w:t>
      </w:r>
      <w:r>
        <w:rPr>
          <w:spacing w:val="-5"/>
        </w:rPr>
        <w:t xml:space="preserve"> </w:t>
      </w:r>
      <w:r>
        <w:t>and</w:t>
      </w:r>
      <w:r>
        <w:rPr>
          <w:spacing w:val="-8"/>
        </w:rPr>
        <w:t xml:space="preserve"> </w:t>
      </w:r>
      <w:r>
        <w:t>clothes</w:t>
      </w:r>
      <w:r>
        <w:rPr>
          <w:spacing w:val="-6"/>
        </w:rPr>
        <w:t xml:space="preserve"> </w:t>
      </w:r>
      <w:r>
        <w:t>washers</w:t>
      </w:r>
      <w:r>
        <w:rPr>
          <w:spacing w:val="-4"/>
        </w:rPr>
        <w:t xml:space="preserve"> </w:t>
      </w:r>
      <w:r>
        <w:t>only</w:t>
      </w:r>
      <w:r>
        <w:rPr>
          <w:spacing w:val="-8"/>
        </w:rPr>
        <w:t xml:space="preserve"> </w:t>
      </w:r>
      <w:r>
        <w:t>when</w:t>
      </w:r>
      <w:r>
        <w:rPr>
          <w:spacing w:val="-7"/>
        </w:rPr>
        <w:t xml:space="preserve"> </w:t>
      </w:r>
      <w:r>
        <w:rPr>
          <w:spacing w:val="-2"/>
        </w:rPr>
        <w:t>full.</w:t>
      </w:r>
    </w:p>
    <w:p w14:paraId="27FEB866" w14:textId="77777777" w:rsidR="00B2246E" w:rsidRDefault="00000000">
      <w:pPr>
        <w:pStyle w:val="ListParagraph"/>
        <w:numPr>
          <w:ilvl w:val="0"/>
          <w:numId w:val="2"/>
        </w:numPr>
        <w:tabs>
          <w:tab w:val="left" w:pos="360"/>
        </w:tabs>
        <w:spacing w:before="2"/>
        <w:ind w:hanging="360"/>
      </w:pPr>
      <w:r>
        <w:t>Installation</w:t>
      </w:r>
      <w:r>
        <w:rPr>
          <w:spacing w:val="-6"/>
        </w:rPr>
        <w:t xml:space="preserve"> </w:t>
      </w:r>
      <w:r>
        <w:t>of</w:t>
      </w:r>
      <w:r>
        <w:rPr>
          <w:spacing w:val="-4"/>
        </w:rPr>
        <w:t xml:space="preserve"> </w:t>
      </w:r>
      <w:proofErr w:type="spellStart"/>
      <w:r>
        <w:t>ultra</w:t>
      </w:r>
      <w:r>
        <w:rPr>
          <w:spacing w:val="-7"/>
        </w:rPr>
        <w:t xml:space="preserve"> </w:t>
      </w:r>
      <w:r>
        <w:t>low</w:t>
      </w:r>
      <w:proofErr w:type="spellEnd"/>
      <w:r>
        <w:rPr>
          <w:spacing w:val="-9"/>
        </w:rPr>
        <w:t xml:space="preserve"> </w:t>
      </w:r>
      <w:r>
        <w:t>flow</w:t>
      </w:r>
      <w:r>
        <w:rPr>
          <w:spacing w:val="-7"/>
        </w:rPr>
        <w:t xml:space="preserve"> </w:t>
      </w:r>
      <w:r>
        <w:t>toilets</w:t>
      </w:r>
      <w:r>
        <w:rPr>
          <w:spacing w:val="-5"/>
        </w:rPr>
        <w:t xml:space="preserve"> </w:t>
      </w:r>
      <w:r>
        <w:t>and</w:t>
      </w:r>
      <w:r>
        <w:rPr>
          <w:spacing w:val="-5"/>
        </w:rPr>
        <w:t xml:space="preserve"> </w:t>
      </w:r>
      <w:r>
        <w:t>showerheads.</w:t>
      </w:r>
      <w:r>
        <w:rPr>
          <w:spacing w:val="-7"/>
        </w:rPr>
        <w:t xml:space="preserve"> </w:t>
      </w:r>
      <w:r>
        <w:t>Installation</w:t>
      </w:r>
      <w:r>
        <w:rPr>
          <w:spacing w:val="-5"/>
        </w:rPr>
        <w:t xml:space="preserve"> </w:t>
      </w:r>
      <w:r>
        <w:t>of</w:t>
      </w:r>
      <w:r>
        <w:rPr>
          <w:spacing w:val="-7"/>
        </w:rPr>
        <w:t xml:space="preserve"> </w:t>
      </w:r>
      <w:r>
        <w:t>faucet</w:t>
      </w:r>
      <w:r>
        <w:rPr>
          <w:spacing w:val="-6"/>
        </w:rPr>
        <w:t xml:space="preserve"> </w:t>
      </w:r>
      <w:r>
        <w:rPr>
          <w:spacing w:val="-2"/>
        </w:rPr>
        <w:t>aerators.</w:t>
      </w:r>
    </w:p>
    <w:p w14:paraId="71F4DB0C" w14:textId="77777777" w:rsidR="00B2246E" w:rsidRDefault="00B2246E">
      <w:pPr>
        <w:pStyle w:val="BodyText"/>
        <w:rPr>
          <w:sz w:val="20"/>
        </w:rPr>
      </w:pPr>
    </w:p>
    <w:p w14:paraId="59844BD3" w14:textId="77777777" w:rsidR="00B2246E" w:rsidRDefault="00000000">
      <w:pPr>
        <w:pStyle w:val="BodyText"/>
        <w:spacing w:before="99"/>
        <w:rPr>
          <w:sz w:val="20"/>
        </w:rPr>
      </w:pPr>
      <w:r>
        <w:rPr>
          <w:noProof/>
          <w:sz w:val="20"/>
        </w:rPr>
        <w:drawing>
          <wp:anchor distT="0" distB="0" distL="0" distR="0" simplePos="0" relativeHeight="251686400" behindDoc="1" locked="0" layoutInCell="1" allowOverlap="1" wp14:anchorId="2B6CB50A" wp14:editId="0469FBE8">
            <wp:simplePos x="0" y="0"/>
            <wp:positionH relativeFrom="page">
              <wp:posOffset>2943225</wp:posOffset>
            </wp:positionH>
            <wp:positionV relativeFrom="paragraph">
              <wp:posOffset>224377</wp:posOffset>
            </wp:positionV>
            <wp:extent cx="1931343" cy="1140999"/>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9" cstate="print"/>
                    <a:stretch>
                      <a:fillRect/>
                    </a:stretch>
                  </pic:blipFill>
                  <pic:spPr>
                    <a:xfrm>
                      <a:off x="0" y="0"/>
                      <a:ext cx="1931343" cy="1140999"/>
                    </a:xfrm>
                    <a:prstGeom prst="rect">
                      <a:avLst/>
                    </a:prstGeom>
                  </pic:spPr>
                </pic:pic>
              </a:graphicData>
            </a:graphic>
          </wp:anchor>
        </w:drawing>
      </w:r>
    </w:p>
    <w:p w14:paraId="435DD038" w14:textId="77777777" w:rsidR="00B2246E" w:rsidRDefault="00B2246E">
      <w:pPr>
        <w:pStyle w:val="BodyText"/>
        <w:rPr>
          <w:sz w:val="20"/>
        </w:rPr>
        <w:sectPr w:rsidR="00B2246E">
          <w:pgSz w:w="12240" w:h="15840"/>
          <w:pgMar w:top="1600" w:right="360" w:bottom="640" w:left="720" w:header="578" w:footer="454" w:gutter="0"/>
          <w:cols w:space="720"/>
        </w:sectPr>
      </w:pPr>
    </w:p>
    <w:p w14:paraId="0109C3C6" w14:textId="77777777" w:rsidR="00B2246E" w:rsidRDefault="00B2246E">
      <w:pPr>
        <w:pStyle w:val="BodyText"/>
        <w:spacing w:before="251"/>
      </w:pPr>
    </w:p>
    <w:p w14:paraId="6EA824B8" w14:textId="4E6E049C" w:rsidR="00B2246E" w:rsidRDefault="00B2246E">
      <w:pPr>
        <w:pStyle w:val="BodyText"/>
        <w:ind w:right="350"/>
        <w:jc w:val="both"/>
      </w:pPr>
    </w:p>
    <w:p w14:paraId="4395A3FA" w14:textId="77777777" w:rsidR="00B2246E" w:rsidRDefault="00000000">
      <w:pPr>
        <w:pStyle w:val="BodyText"/>
        <w:spacing w:before="252"/>
        <w:jc w:val="both"/>
      </w:pPr>
      <w:r>
        <w:t>Water</w:t>
      </w:r>
      <w:r>
        <w:rPr>
          <w:spacing w:val="-6"/>
        </w:rPr>
        <w:t xml:space="preserve"> </w:t>
      </w:r>
      <w:r>
        <w:t>conservation</w:t>
      </w:r>
      <w:r>
        <w:rPr>
          <w:spacing w:val="-5"/>
        </w:rPr>
        <w:t xml:space="preserve"> </w:t>
      </w:r>
      <w:r>
        <w:t>can</w:t>
      </w:r>
      <w:r>
        <w:rPr>
          <w:spacing w:val="-8"/>
        </w:rPr>
        <w:t xml:space="preserve"> </w:t>
      </w:r>
      <w:r>
        <w:t>benefit</w:t>
      </w:r>
      <w:r>
        <w:rPr>
          <w:spacing w:val="-3"/>
        </w:rPr>
        <w:t xml:space="preserve"> </w:t>
      </w:r>
      <w:r>
        <w:t>a</w:t>
      </w:r>
      <w:r>
        <w:rPr>
          <w:spacing w:val="-6"/>
        </w:rPr>
        <w:t xml:space="preserve"> </w:t>
      </w:r>
      <w:r>
        <w:t>variety</w:t>
      </w:r>
      <w:r>
        <w:rPr>
          <w:spacing w:val="-7"/>
        </w:rPr>
        <w:t xml:space="preserve"> </w:t>
      </w:r>
      <w:r>
        <w:t>of</w:t>
      </w:r>
      <w:r>
        <w:rPr>
          <w:spacing w:val="-1"/>
        </w:rPr>
        <w:t xml:space="preserve"> </w:t>
      </w:r>
      <w:r>
        <w:t>issues</w:t>
      </w:r>
      <w:r>
        <w:rPr>
          <w:spacing w:val="-3"/>
        </w:rPr>
        <w:t xml:space="preserve"> </w:t>
      </w:r>
      <w:r>
        <w:t>and</w:t>
      </w:r>
      <w:r>
        <w:rPr>
          <w:spacing w:val="-5"/>
        </w:rPr>
        <w:t xml:space="preserve"> </w:t>
      </w:r>
      <w:r>
        <w:t>players</w:t>
      </w:r>
      <w:r>
        <w:rPr>
          <w:spacing w:val="-4"/>
        </w:rPr>
        <w:t xml:space="preserve"> </w:t>
      </w:r>
      <w:r>
        <w:t>in</w:t>
      </w:r>
      <w:r>
        <w:rPr>
          <w:spacing w:val="-6"/>
        </w:rPr>
        <w:t xml:space="preserve"> </w:t>
      </w:r>
      <w:r>
        <w:t>the</w:t>
      </w:r>
      <w:r>
        <w:rPr>
          <w:spacing w:val="-6"/>
        </w:rPr>
        <w:t xml:space="preserve"> </w:t>
      </w:r>
      <w:r>
        <w:rPr>
          <w:spacing w:val="-2"/>
        </w:rPr>
        <w:t>community:</w:t>
      </w:r>
    </w:p>
    <w:p w14:paraId="5EC079DF" w14:textId="77777777" w:rsidR="00B2246E" w:rsidRDefault="00000000">
      <w:pPr>
        <w:pStyle w:val="ListParagraph"/>
        <w:numPr>
          <w:ilvl w:val="0"/>
          <w:numId w:val="2"/>
        </w:numPr>
        <w:tabs>
          <w:tab w:val="left" w:pos="360"/>
        </w:tabs>
        <w:spacing w:before="128" w:line="252" w:lineRule="exact"/>
        <w:ind w:hanging="360"/>
      </w:pPr>
      <w:r>
        <w:t>Environment</w:t>
      </w:r>
      <w:r>
        <w:rPr>
          <w:spacing w:val="-5"/>
        </w:rPr>
        <w:t xml:space="preserve"> </w:t>
      </w:r>
      <w:r>
        <w:t>and</w:t>
      </w:r>
      <w:r>
        <w:rPr>
          <w:spacing w:val="-12"/>
        </w:rPr>
        <w:t xml:space="preserve"> </w:t>
      </w:r>
      <w:r>
        <w:rPr>
          <w:spacing w:val="-2"/>
        </w:rPr>
        <w:t>Wildlife:</w:t>
      </w:r>
    </w:p>
    <w:p w14:paraId="191047DD" w14:textId="77777777" w:rsidR="00B2246E" w:rsidRDefault="00000000">
      <w:pPr>
        <w:pStyle w:val="ListParagraph"/>
        <w:numPr>
          <w:ilvl w:val="1"/>
          <w:numId w:val="2"/>
        </w:numPr>
        <w:tabs>
          <w:tab w:val="left" w:pos="719"/>
        </w:tabs>
        <w:spacing w:line="272" w:lineRule="exact"/>
        <w:ind w:left="719" w:hanging="359"/>
      </w:pPr>
      <w:r>
        <w:rPr>
          <w:noProof/>
        </w:rPr>
        <w:drawing>
          <wp:anchor distT="0" distB="0" distL="0" distR="0" simplePos="0" relativeHeight="251653632" behindDoc="1" locked="0" layoutInCell="1" allowOverlap="1" wp14:anchorId="0D097550" wp14:editId="3EE63BE1">
            <wp:simplePos x="0" y="0"/>
            <wp:positionH relativeFrom="page">
              <wp:posOffset>457200</wp:posOffset>
            </wp:positionH>
            <wp:positionV relativeFrom="paragraph">
              <wp:posOffset>50557</wp:posOffset>
            </wp:positionV>
            <wp:extent cx="6855459" cy="5609590"/>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8" cstate="print"/>
                    <a:stretch>
                      <a:fillRect/>
                    </a:stretch>
                  </pic:blipFill>
                  <pic:spPr>
                    <a:xfrm>
                      <a:off x="0" y="0"/>
                      <a:ext cx="6855459" cy="5609590"/>
                    </a:xfrm>
                    <a:prstGeom prst="rect">
                      <a:avLst/>
                    </a:prstGeom>
                  </pic:spPr>
                </pic:pic>
              </a:graphicData>
            </a:graphic>
          </wp:anchor>
        </w:drawing>
      </w:r>
      <w:r>
        <w:t>Reduces</w:t>
      </w:r>
      <w:r>
        <w:rPr>
          <w:spacing w:val="-7"/>
        </w:rPr>
        <w:t xml:space="preserve"> </w:t>
      </w:r>
      <w:r>
        <w:t>extraction</w:t>
      </w:r>
      <w:r>
        <w:rPr>
          <w:spacing w:val="-6"/>
        </w:rPr>
        <w:t xml:space="preserve"> </w:t>
      </w:r>
      <w:r>
        <w:t>from</w:t>
      </w:r>
      <w:r>
        <w:rPr>
          <w:spacing w:val="-9"/>
        </w:rPr>
        <w:t xml:space="preserve"> </w:t>
      </w:r>
      <w:r>
        <w:t>surface</w:t>
      </w:r>
      <w:r>
        <w:rPr>
          <w:spacing w:val="-7"/>
        </w:rPr>
        <w:t xml:space="preserve"> </w:t>
      </w:r>
      <w:r>
        <w:t>and</w:t>
      </w:r>
      <w:r>
        <w:rPr>
          <w:spacing w:val="-7"/>
        </w:rPr>
        <w:t xml:space="preserve"> </w:t>
      </w:r>
      <w:r>
        <w:t>groundwater</w:t>
      </w:r>
      <w:r>
        <w:rPr>
          <w:spacing w:val="-5"/>
        </w:rPr>
        <w:t xml:space="preserve"> </w:t>
      </w:r>
      <w:r>
        <w:rPr>
          <w:spacing w:val="-2"/>
        </w:rPr>
        <w:t>sources.</w:t>
      </w:r>
    </w:p>
    <w:p w14:paraId="20A1B9AF" w14:textId="77777777" w:rsidR="00B2246E" w:rsidRDefault="00000000">
      <w:pPr>
        <w:pStyle w:val="ListParagraph"/>
        <w:numPr>
          <w:ilvl w:val="0"/>
          <w:numId w:val="2"/>
        </w:numPr>
        <w:tabs>
          <w:tab w:val="left" w:pos="360"/>
        </w:tabs>
        <w:spacing w:before="107" w:line="252" w:lineRule="exact"/>
        <w:ind w:hanging="360"/>
      </w:pPr>
      <w:r>
        <w:rPr>
          <w:spacing w:val="-2"/>
        </w:rPr>
        <w:t>Operations:</w:t>
      </w:r>
    </w:p>
    <w:p w14:paraId="775D4497" w14:textId="20F5AC5E" w:rsidR="00B2246E" w:rsidRDefault="00000000">
      <w:pPr>
        <w:pStyle w:val="ListParagraph"/>
        <w:numPr>
          <w:ilvl w:val="1"/>
          <w:numId w:val="2"/>
        </w:numPr>
        <w:tabs>
          <w:tab w:val="left" w:pos="720"/>
        </w:tabs>
        <w:spacing w:before="13" w:line="223" w:lineRule="auto"/>
        <w:ind w:right="3035"/>
      </w:pPr>
      <w:r>
        <w:t xml:space="preserve">Reductions in outdoor water use, typically lawn irrigation, </w:t>
      </w:r>
      <w:r w:rsidR="00AF5805">
        <w:t>help</w:t>
      </w:r>
      <w:r>
        <w:t xml:space="preserve"> to reduce the Maximum Day and Peak Hour Demands during the summer months.</w:t>
      </w:r>
    </w:p>
    <w:p w14:paraId="501D42C6" w14:textId="77777777" w:rsidR="00B2246E" w:rsidRDefault="00000000">
      <w:pPr>
        <w:pStyle w:val="ListParagraph"/>
        <w:numPr>
          <w:ilvl w:val="1"/>
          <w:numId w:val="2"/>
        </w:numPr>
        <w:tabs>
          <w:tab w:val="left" w:pos="719"/>
        </w:tabs>
        <w:spacing w:before="4" w:line="263" w:lineRule="exact"/>
        <w:ind w:left="719" w:hanging="359"/>
      </w:pPr>
      <w:r>
        <w:t>Reduced</w:t>
      </w:r>
      <w:r>
        <w:rPr>
          <w:spacing w:val="-7"/>
        </w:rPr>
        <w:t xml:space="preserve"> </w:t>
      </w:r>
      <w:r>
        <w:t>electrical</w:t>
      </w:r>
      <w:r>
        <w:rPr>
          <w:spacing w:val="-8"/>
        </w:rPr>
        <w:t xml:space="preserve"> </w:t>
      </w:r>
      <w:r>
        <w:t>and</w:t>
      </w:r>
      <w:r>
        <w:rPr>
          <w:spacing w:val="-8"/>
        </w:rPr>
        <w:t xml:space="preserve"> </w:t>
      </w:r>
      <w:r>
        <w:t>disinfection</w:t>
      </w:r>
      <w:r>
        <w:rPr>
          <w:spacing w:val="-6"/>
        </w:rPr>
        <w:t xml:space="preserve"> </w:t>
      </w:r>
      <w:r>
        <w:rPr>
          <w:spacing w:val="-2"/>
        </w:rPr>
        <w:t>costs.</w:t>
      </w:r>
    </w:p>
    <w:p w14:paraId="0ABF5B34" w14:textId="77777777" w:rsidR="00B2246E" w:rsidRDefault="00000000">
      <w:pPr>
        <w:pStyle w:val="ListParagraph"/>
        <w:numPr>
          <w:ilvl w:val="0"/>
          <w:numId w:val="2"/>
        </w:numPr>
        <w:tabs>
          <w:tab w:val="left" w:pos="360"/>
        </w:tabs>
        <w:spacing w:before="106" w:line="252" w:lineRule="exact"/>
        <w:ind w:hanging="360"/>
      </w:pPr>
      <w:r>
        <w:rPr>
          <w:spacing w:val="-2"/>
        </w:rPr>
        <w:t>Finances:</w:t>
      </w:r>
    </w:p>
    <w:p w14:paraId="6A1A954E" w14:textId="77777777" w:rsidR="00B2246E" w:rsidRDefault="00000000">
      <w:pPr>
        <w:pStyle w:val="ListParagraph"/>
        <w:numPr>
          <w:ilvl w:val="1"/>
          <w:numId w:val="2"/>
        </w:numPr>
        <w:tabs>
          <w:tab w:val="left" w:pos="719"/>
        </w:tabs>
        <w:spacing w:line="263" w:lineRule="exact"/>
        <w:ind w:left="719" w:hanging="359"/>
      </w:pPr>
      <w:r>
        <w:t>Potential</w:t>
      </w:r>
      <w:r>
        <w:rPr>
          <w:spacing w:val="-8"/>
        </w:rPr>
        <w:t xml:space="preserve"> </w:t>
      </w:r>
      <w:r>
        <w:t>for</w:t>
      </w:r>
      <w:r>
        <w:rPr>
          <w:spacing w:val="-6"/>
        </w:rPr>
        <w:t xml:space="preserve"> </w:t>
      </w:r>
      <w:r>
        <w:t>minor</w:t>
      </w:r>
      <w:r>
        <w:rPr>
          <w:spacing w:val="-5"/>
        </w:rPr>
        <w:t xml:space="preserve"> </w:t>
      </w:r>
      <w:r>
        <w:t>reduction</w:t>
      </w:r>
      <w:r>
        <w:rPr>
          <w:spacing w:val="-5"/>
        </w:rPr>
        <w:t xml:space="preserve"> </w:t>
      </w:r>
      <w:r>
        <w:t>in</w:t>
      </w:r>
      <w:r>
        <w:rPr>
          <w:spacing w:val="-5"/>
        </w:rPr>
        <w:t xml:space="preserve"> </w:t>
      </w:r>
      <w:r>
        <w:t>system</w:t>
      </w:r>
      <w:r>
        <w:rPr>
          <w:spacing w:val="-3"/>
        </w:rPr>
        <w:t xml:space="preserve"> </w:t>
      </w:r>
      <w:r>
        <w:t>size</w:t>
      </w:r>
      <w:r>
        <w:rPr>
          <w:spacing w:val="-5"/>
        </w:rPr>
        <w:t xml:space="preserve"> </w:t>
      </w:r>
      <w:r>
        <w:t>and</w:t>
      </w:r>
      <w:r>
        <w:rPr>
          <w:spacing w:val="-5"/>
        </w:rPr>
        <w:t xml:space="preserve"> </w:t>
      </w:r>
      <w:r>
        <w:t>lowered</w:t>
      </w:r>
      <w:r>
        <w:rPr>
          <w:spacing w:val="-4"/>
        </w:rPr>
        <w:t xml:space="preserve"> </w:t>
      </w:r>
      <w:r>
        <w:rPr>
          <w:spacing w:val="-2"/>
        </w:rPr>
        <w:t>costs.</w:t>
      </w:r>
    </w:p>
    <w:p w14:paraId="18DED31D" w14:textId="77777777" w:rsidR="00B2246E" w:rsidRDefault="00000000">
      <w:pPr>
        <w:pStyle w:val="ListParagraph"/>
        <w:numPr>
          <w:ilvl w:val="1"/>
          <w:numId w:val="2"/>
        </w:numPr>
        <w:tabs>
          <w:tab w:val="left" w:pos="719"/>
        </w:tabs>
        <w:spacing w:line="263" w:lineRule="exact"/>
        <w:ind w:left="719" w:hanging="359"/>
      </w:pPr>
      <w:r>
        <w:t>Reduced</w:t>
      </w:r>
      <w:r>
        <w:rPr>
          <w:spacing w:val="-7"/>
        </w:rPr>
        <w:t xml:space="preserve"> </w:t>
      </w:r>
      <w:r>
        <w:t>peak</w:t>
      </w:r>
      <w:r>
        <w:rPr>
          <w:spacing w:val="-4"/>
        </w:rPr>
        <w:t xml:space="preserve"> </w:t>
      </w:r>
      <w:r>
        <w:t>demands</w:t>
      </w:r>
      <w:r>
        <w:rPr>
          <w:spacing w:val="-10"/>
        </w:rPr>
        <w:t xml:space="preserve"> </w:t>
      </w:r>
      <w:r>
        <w:t>have</w:t>
      </w:r>
      <w:r>
        <w:rPr>
          <w:spacing w:val="-6"/>
        </w:rPr>
        <w:t xml:space="preserve"> </w:t>
      </w:r>
      <w:r>
        <w:t>the</w:t>
      </w:r>
      <w:r>
        <w:rPr>
          <w:spacing w:val="-7"/>
        </w:rPr>
        <w:t xml:space="preserve"> </w:t>
      </w:r>
      <w:r>
        <w:t>potential</w:t>
      </w:r>
      <w:r>
        <w:rPr>
          <w:spacing w:val="-7"/>
        </w:rPr>
        <w:t xml:space="preserve"> </w:t>
      </w:r>
      <w:r>
        <w:t>of</w:t>
      </w:r>
      <w:r>
        <w:rPr>
          <w:spacing w:val="-5"/>
        </w:rPr>
        <w:t xml:space="preserve"> </w:t>
      </w:r>
      <w:r>
        <w:t>deferring</w:t>
      </w:r>
      <w:r>
        <w:rPr>
          <w:spacing w:val="-4"/>
        </w:rPr>
        <w:t xml:space="preserve"> </w:t>
      </w:r>
      <w:r>
        <w:t>infrastructure</w:t>
      </w:r>
      <w:r>
        <w:rPr>
          <w:spacing w:val="-8"/>
        </w:rPr>
        <w:t xml:space="preserve"> </w:t>
      </w:r>
      <w:r>
        <w:rPr>
          <w:spacing w:val="-2"/>
        </w:rPr>
        <w:t>costs.</w:t>
      </w:r>
    </w:p>
    <w:p w14:paraId="3755CA17" w14:textId="77777777" w:rsidR="00B2246E" w:rsidRDefault="00B2246E">
      <w:pPr>
        <w:pStyle w:val="BodyText"/>
        <w:spacing w:before="224"/>
      </w:pPr>
    </w:p>
    <w:p w14:paraId="7136A3ED" w14:textId="77777777" w:rsidR="00B2246E" w:rsidRDefault="00000000">
      <w:pPr>
        <w:pStyle w:val="ListParagraph"/>
        <w:numPr>
          <w:ilvl w:val="0"/>
          <w:numId w:val="3"/>
        </w:numPr>
        <w:tabs>
          <w:tab w:val="left" w:pos="703"/>
        </w:tabs>
        <w:ind w:hanging="703"/>
        <w:rPr>
          <w:rFonts w:ascii="Trebuchet MS"/>
          <w:b/>
          <w:sz w:val="26"/>
        </w:rPr>
      </w:pPr>
      <w:r>
        <w:rPr>
          <w:rFonts w:ascii="Trebuchet MS"/>
          <w:b/>
          <w:color w:val="005292"/>
          <w:w w:val="90"/>
          <w:sz w:val="26"/>
        </w:rPr>
        <w:t>WATER</w:t>
      </w:r>
      <w:r>
        <w:rPr>
          <w:rFonts w:ascii="Trebuchet MS"/>
          <w:b/>
          <w:color w:val="005292"/>
          <w:spacing w:val="13"/>
          <w:sz w:val="26"/>
        </w:rPr>
        <w:t xml:space="preserve"> </w:t>
      </w:r>
      <w:r>
        <w:rPr>
          <w:rFonts w:ascii="Trebuchet MS"/>
          <w:b/>
          <w:color w:val="005292"/>
          <w:w w:val="90"/>
          <w:sz w:val="26"/>
        </w:rPr>
        <w:t>QUALITY</w:t>
      </w:r>
      <w:r>
        <w:rPr>
          <w:rFonts w:ascii="Trebuchet MS"/>
          <w:b/>
          <w:color w:val="005292"/>
          <w:spacing w:val="15"/>
          <w:sz w:val="26"/>
        </w:rPr>
        <w:t xml:space="preserve"> </w:t>
      </w:r>
      <w:r>
        <w:rPr>
          <w:rFonts w:ascii="Trebuchet MS"/>
          <w:b/>
          <w:color w:val="005292"/>
          <w:w w:val="90"/>
          <w:sz w:val="26"/>
        </w:rPr>
        <w:t>COMPLAINTS</w:t>
      </w:r>
      <w:r>
        <w:rPr>
          <w:rFonts w:ascii="Trebuchet MS"/>
          <w:b/>
          <w:color w:val="005292"/>
          <w:spacing w:val="19"/>
          <w:sz w:val="26"/>
        </w:rPr>
        <w:t xml:space="preserve"> </w:t>
      </w:r>
      <w:r>
        <w:rPr>
          <w:rFonts w:ascii="Trebuchet MS"/>
          <w:b/>
          <w:color w:val="005292"/>
          <w:w w:val="90"/>
          <w:sz w:val="26"/>
        </w:rPr>
        <w:t>-</w:t>
      </w:r>
      <w:r>
        <w:rPr>
          <w:rFonts w:ascii="Trebuchet MS"/>
          <w:b/>
          <w:color w:val="005292"/>
          <w:spacing w:val="16"/>
          <w:sz w:val="26"/>
        </w:rPr>
        <w:t xml:space="preserve"> </w:t>
      </w:r>
      <w:r>
        <w:rPr>
          <w:rFonts w:ascii="Trebuchet MS"/>
          <w:b/>
          <w:color w:val="005292"/>
          <w:w w:val="90"/>
          <w:sz w:val="26"/>
        </w:rPr>
        <w:t>FREQUENTLY</w:t>
      </w:r>
      <w:r>
        <w:rPr>
          <w:rFonts w:ascii="Trebuchet MS"/>
          <w:b/>
          <w:color w:val="005292"/>
          <w:spacing w:val="21"/>
          <w:sz w:val="26"/>
        </w:rPr>
        <w:t xml:space="preserve"> </w:t>
      </w:r>
      <w:r>
        <w:rPr>
          <w:rFonts w:ascii="Trebuchet MS"/>
          <w:b/>
          <w:color w:val="005292"/>
          <w:w w:val="90"/>
          <w:sz w:val="26"/>
        </w:rPr>
        <w:t>ASKED</w:t>
      </w:r>
      <w:r>
        <w:rPr>
          <w:rFonts w:ascii="Trebuchet MS"/>
          <w:b/>
          <w:color w:val="005292"/>
          <w:spacing w:val="16"/>
          <w:sz w:val="26"/>
        </w:rPr>
        <w:t xml:space="preserve"> </w:t>
      </w:r>
      <w:r>
        <w:rPr>
          <w:rFonts w:ascii="Trebuchet MS"/>
          <w:b/>
          <w:color w:val="005292"/>
          <w:spacing w:val="-2"/>
          <w:w w:val="90"/>
          <w:sz w:val="26"/>
        </w:rPr>
        <w:t>QUESTIONS</w:t>
      </w:r>
    </w:p>
    <w:p w14:paraId="583BB78D" w14:textId="044CE393" w:rsidR="00B2246E" w:rsidRDefault="00000000">
      <w:pPr>
        <w:pStyle w:val="BodyText"/>
        <w:spacing w:before="247"/>
        <w:jc w:val="both"/>
      </w:pPr>
      <w:r>
        <w:rPr>
          <w:spacing w:val="-2"/>
        </w:rPr>
        <w:t>Infrequently,</w:t>
      </w:r>
      <w:r>
        <w:rPr>
          <w:spacing w:val="-6"/>
        </w:rPr>
        <w:t xml:space="preserve"> </w:t>
      </w:r>
      <w:r>
        <w:rPr>
          <w:spacing w:val="-2"/>
        </w:rPr>
        <w:t>the</w:t>
      </w:r>
      <w:r>
        <w:rPr>
          <w:spacing w:val="-11"/>
        </w:rPr>
        <w:t xml:space="preserve"> </w:t>
      </w:r>
      <w:r w:rsidR="00EA666C">
        <w:rPr>
          <w:spacing w:val="-2"/>
        </w:rPr>
        <w:t>WID</w:t>
      </w:r>
      <w:r>
        <w:rPr>
          <w:spacing w:val="-7"/>
        </w:rPr>
        <w:t xml:space="preserve"> </w:t>
      </w:r>
      <w:r>
        <w:rPr>
          <w:spacing w:val="-2"/>
        </w:rPr>
        <w:t>receives</w:t>
      </w:r>
      <w:r>
        <w:rPr>
          <w:spacing w:val="-4"/>
        </w:rPr>
        <w:t xml:space="preserve"> </w:t>
      </w:r>
      <w:r>
        <w:rPr>
          <w:spacing w:val="-2"/>
        </w:rPr>
        <w:t>water</w:t>
      </w:r>
      <w:r>
        <w:rPr>
          <w:spacing w:val="-6"/>
        </w:rPr>
        <w:t xml:space="preserve"> </w:t>
      </w:r>
      <w:r>
        <w:rPr>
          <w:spacing w:val="-2"/>
        </w:rPr>
        <w:t>quality</w:t>
      </w:r>
      <w:r>
        <w:rPr>
          <w:spacing w:val="-7"/>
        </w:rPr>
        <w:t xml:space="preserve"> </w:t>
      </w:r>
      <w:r>
        <w:rPr>
          <w:spacing w:val="-2"/>
        </w:rPr>
        <w:t>complaints,</w:t>
      </w:r>
      <w:r>
        <w:rPr>
          <w:spacing w:val="-5"/>
        </w:rPr>
        <w:t xml:space="preserve"> </w:t>
      </w:r>
      <w:r>
        <w:rPr>
          <w:spacing w:val="-2"/>
        </w:rPr>
        <w:t>or</w:t>
      </w:r>
      <w:r>
        <w:rPr>
          <w:spacing w:val="-8"/>
        </w:rPr>
        <w:t xml:space="preserve"> </w:t>
      </w:r>
      <w:r>
        <w:rPr>
          <w:spacing w:val="-2"/>
        </w:rPr>
        <w:t>general</w:t>
      </w:r>
      <w:r>
        <w:rPr>
          <w:spacing w:val="-8"/>
        </w:rPr>
        <w:t xml:space="preserve"> </w:t>
      </w:r>
      <w:r>
        <w:rPr>
          <w:spacing w:val="-2"/>
        </w:rPr>
        <w:t>questions</w:t>
      </w:r>
      <w:r>
        <w:rPr>
          <w:spacing w:val="-7"/>
        </w:rPr>
        <w:t xml:space="preserve"> </w:t>
      </w:r>
      <w:r>
        <w:rPr>
          <w:spacing w:val="-2"/>
        </w:rPr>
        <w:t>about</w:t>
      </w:r>
      <w:r>
        <w:rPr>
          <w:spacing w:val="-9"/>
        </w:rPr>
        <w:t xml:space="preserve"> </w:t>
      </w:r>
      <w:r>
        <w:rPr>
          <w:spacing w:val="-2"/>
        </w:rPr>
        <w:t>the</w:t>
      </w:r>
      <w:r>
        <w:rPr>
          <w:spacing w:val="-5"/>
        </w:rPr>
        <w:t xml:space="preserve"> </w:t>
      </w:r>
      <w:r>
        <w:rPr>
          <w:spacing w:val="-2"/>
        </w:rPr>
        <w:t>water</w:t>
      </w:r>
      <w:r>
        <w:rPr>
          <w:spacing w:val="-5"/>
        </w:rPr>
        <w:t xml:space="preserve"> </w:t>
      </w:r>
      <w:r>
        <w:rPr>
          <w:spacing w:val="-2"/>
        </w:rPr>
        <w:t>supply.</w:t>
      </w:r>
    </w:p>
    <w:p w14:paraId="05FD9131" w14:textId="77777777" w:rsidR="00B2246E" w:rsidRDefault="00000000">
      <w:pPr>
        <w:pStyle w:val="Heading3"/>
        <w:jc w:val="both"/>
      </w:pPr>
      <w:r>
        <w:t>What</w:t>
      </w:r>
      <w:r>
        <w:rPr>
          <w:spacing w:val="-1"/>
        </w:rPr>
        <w:t xml:space="preserve"> </w:t>
      </w:r>
      <w:r>
        <w:t>is</w:t>
      </w:r>
      <w:r>
        <w:rPr>
          <w:spacing w:val="-2"/>
        </w:rPr>
        <w:t xml:space="preserve"> Fluoride?</w:t>
      </w:r>
    </w:p>
    <w:p w14:paraId="6BB7A6AB" w14:textId="77777777" w:rsidR="00B2246E" w:rsidRDefault="00B2246E">
      <w:pPr>
        <w:pStyle w:val="BodyText"/>
        <w:spacing w:before="4"/>
        <w:rPr>
          <w:rFonts w:ascii="Arial"/>
          <w:b/>
        </w:rPr>
      </w:pPr>
    </w:p>
    <w:p w14:paraId="7F81CBDA" w14:textId="77777777" w:rsidR="00B2246E" w:rsidRDefault="00000000">
      <w:pPr>
        <w:pStyle w:val="BodyText"/>
        <w:ind w:right="353"/>
        <w:jc w:val="both"/>
      </w:pPr>
      <w:r>
        <w:t xml:space="preserve">Fluorides are chemical compounds, naturally found in air, water, soil, and almost all foods. Fluorides are commonly released into the environment by erosion resulting in natural concentrations in surface and ground </w:t>
      </w:r>
      <w:r>
        <w:rPr>
          <w:spacing w:val="-2"/>
        </w:rPr>
        <w:t>waters.</w:t>
      </w:r>
    </w:p>
    <w:p w14:paraId="31767364" w14:textId="77777777" w:rsidR="00B2246E" w:rsidRDefault="00B2246E">
      <w:pPr>
        <w:pStyle w:val="BodyText"/>
      </w:pPr>
    </w:p>
    <w:p w14:paraId="28358D49" w14:textId="77777777" w:rsidR="00B2246E" w:rsidRDefault="00000000">
      <w:pPr>
        <w:pStyle w:val="BodyText"/>
        <w:spacing w:before="1"/>
        <w:ind w:right="357"/>
        <w:jc w:val="both"/>
      </w:pPr>
      <w:r>
        <w:t>Most</w:t>
      </w:r>
      <w:r>
        <w:rPr>
          <w:spacing w:val="-3"/>
        </w:rPr>
        <w:t xml:space="preserve"> </w:t>
      </w:r>
      <w:r>
        <w:t>Canadians</w:t>
      </w:r>
      <w:r>
        <w:rPr>
          <w:spacing w:val="-4"/>
        </w:rPr>
        <w:t xml:space="preserve"> </w:t>
      </w:r>
      <w:r>
        <w:t>are</w:t>
      </w:r>
      <w:r>
        <w:rPr>
          <w:spacing w:val="-6"/>
        </w:rPr>
        <w:t xml:space="preserve"> </w:t>
      </w:r>
      <w:r>
        <w:t>exposed</w:t>
      </w:r>
      <w:r>
        <w:rPr>
          <w:spacing w:val="-6"/>
        </w:rPr>
        <w:t xml:space="preserve"> </w:t>
      </w:r>
      <w:r>
        <w:t>to</w:t>
      </w:r>
      <w:r>
        <w:rPr>
          <w:spacing w:val="-9"/>
        </w:rPr>
        <w:t xml:space="preserve"> </w:t>
      </w:r>
      <w:r>
        <w:t>fluorides</w:t>
      </w:r>
      <w:r>
        <w:rPr>
          <w:spacing w:val="-6"/>
        </w:rPr>
        <w:t xml:space="preserve"> </w:t>
      </w:r>
      <w:r>
        <w:t>on</w:t>
      </w:r>
      <w:r>
        <w:rPr>
          <w:spacing w:val="-7"/>
        </w:rPr>
        <w:t xml:space="preserve"> </w:t>
      </w:r>
      <w:r>
        <w:t>a</w:t>
      </w:r>
      <w:r>
        <w:rPr>
          <w:spacing w:val="-6"/>
        </w:rPr>
        <w:t xml:space="preserve"> </w:t>
      </w:r>
      <w:r>
        <w:t>daily</w:t>
      </w:r>
      <w:r>
        <w:rPr>
          <w:spacing w:val="-6"/>
        </w:rPr>
        <w:t xml:space="preserve"> </w:t>
      </w:r>
      <w:r>
        <w:t>basis,</w:t>
      </w:r>
      <w:r>
        <w:rPr>
          <w:spacing w:val="-3"/>
        </w:rPr>
        <w:t xml:space="preserve"> </w:t>
      </w:r>
      <w:r>
        <w:t>both</w:t>
      </w:r>
      <w:r>
        <w:rPr>
          <w:spacing w:val="-6"/>
        </w:rPr>
        <w:t xml:space="preserve"> </w:t>
      </w:r>
      <w:r>
        <w:t>through</w:t>
      </w:r>
      <w:r>
        <w:rPr>
          <w:spacing w:val="-6"/>
        </w:rPr>
        <w:t xml:space="preserve"> </w:t>
      </w:r>
      <w:r>
        <w:t>trace</w:t>
      </w:r>
      <w:r>
        <w:rPr>
          <w:spacing w:val="-4"/>
        </w:rPr>
        <w:t xml:space="preserve"> </w:t>
      </w:r>
      <w:r>
        <w:t>amounts</w:t>
      </w:r>
      <w:r>
        <w:rPr>
          <w:spacing w:val="-8"/>
        </w:rPr>
        <w:t xml:space="preserve"> </w:t>
      </w:r>
      <w:r>
        <w:t>found</w:t>
      </w:r>
      <w:r>
        <w:rPr>
          <w:spacing w:val="-7"/>
        </w:rPr>
        <w:t xml:space="preserve"> </w:t>
      </w:r>
      <w:r>
        <w:t>in</w:t>
      </w:r>
      <w:r>
        <w:rPr>
          <w:spacing w:val="-9"/>
        </w:rPr>
        <w:t xml:space="preserve"> </w:t>
      </w:r>
      <w:r>
        <w:t>foods</w:t>
      </w:r>
      <w:r>
        <w:rPr>
          <w:spacing w:val="-4"/>
        </w:rPr>
        <w:t xml:space="preserve"> </w:t>
      </w:r>
      <w:r>
        <w:t>and</w:t>
      </w:r>
      <w:r>
        <w:rPr>
          <w:spacing w:val="-9"/>
        </w:rPr>
        <w:t xml:space="preserve"> </w:t>
      </w:r>
      <w:r>
        <w:t>those that are added to some drinking water supplies to prevent tooth decay.</w:t>
      </w:r>
    </w:p>
    <w:p w14:paraId="35F5450D" w14:textId="77777777" w:rsidR="00EF377C" w:rsidRDefault="00EF377C">
      <w:pPr>
        <w:pStyle w:val="BodyText"/>
        <w:spacing w:before="1"/>
        <w:ind w:right="357"/>
        <w:jc w:val="both"/>
      </w:pPr>
    </w:p>
    <w:p w14:paraId="0DEA1384" w14:textId="65A24D11" w:rsidR="00EF377C" w:rsidRDefault="00EF377C">
      <w:pPr>
        <w:pStyle w:val="BodyText"/>
        <w:spacing w:before="1"/>
        <w:ind w:right="357"/>
        <w:jc w:val="both"/>
      </w:pPr>
      <w:r>
        <w:t>WID does not add fluoride to content to its treated water.</w:t>
      </w:r>
    </w:p>
    <w:p w14:paraId="44BB01D1" w14:textId="77777777" w:rsidR="00B2246E" w:rsidRDefault="00000000">
      <w:pPr>
        <w:pStyle w:val="Heading3"/>
        <w:jc w:val="both"/>
      </w:pPr>
      <w:r>
        <w:t>What</w:t>
      </w:r>
      <w:r>
        <w:rPr>
          <w:spacing w:val="-2"/>
        </w:rPr>
        <w:t xml:space="preserve"> </w:t>
      </w:r>
      <w:r>
        <w:t>is</w:t>
      </w:r>
      <w:r>
        <w:rPr>
          <w:spacing w:val="-4"/>
        </w:rPr>
        <w:t xml:space="preserve"> </w:t>
      </w:r>
      <w:r>
        <w:t>water</w:t>
      </w:r>
      <w:r>
        <w:rPr>
          <w:spacing w:val="-2"/>
        </w:rPr>
        <w:t xml:space="preserve"> hardness?</w:t>
      </w:r>
    </w:p>
    <w:p w14:paraId="55417A74" w14:textId="77777777" w:rsidR="00B2246E" w:rsidRDefault="00B2246E">
      <w:pPr>
        <w:pStyle w:val="BodyText"/>
        <w:spacing w:before="3"/>
        <w:rPr>
          <w:rFonts w:ascii="Arial"/>
          <w:b/>
        </w:rPr>
      </w:pPr>
    </w:p>
    <w:p w14:paraId="4C039193" w14:textId="77777777" w:rsidR="00B2246E" w:rsidRDefault="00000000">
      <w:pPr>
        <w:pStyle w:val="BodyText"/>
        <w:ind w:right="354"/>
        <w:jc w:val="both"/>
      </w:pPr>
      <w:r>
        <w:t>Water</w:t>
      </w:r>
      <w:r>
        <w:rPr>
          <w:spacing w:val="-15"/>
        </w:rPr>
        <w:t xml:space="preserve"> </w:t>
      </w:r>
      <w:r>
        <w:t>hardness</w:t>
      </w:r>
      <w:r>
        <w:rPr>
          <w:spacing w:val="-15"/>
        </w:rPr>
        <w:t xml:space="preserve"> </w:t>
      </w:r>
      <w:r>
        <w:t>is</w:t>
      </w:r>
      <w:r>
        <w:rPr>
          <w:spacing w:val="-13"/>
        </w:rPr>
        <w:t xml:space="preserve"> </w:t>
      </w:r>
      <w:r>
        <w:t>caused</w:t>
      </w:r>
      <w:r>
        <w:rPr>
          <w:spacing w:val="-14"/>
        </w:rPr>
        <w:t xml:space="preserve"> </w:t>
      </w:r>
      <w:r>
        <w:t>by</w:t>
      </w:r>
      <w:r>
        <w:rPr>
          <w:spacing w:val="-16"/>
        </w:rPr>
        <w:t xml:space="preserve"> </w:t>
      </w:r>
      <w:r>
        <w:t>calcium</w:t>
      </w:r>
      <w:r>
        <w:rPr>
          <w:spacing w:val="-12"/>
        </w:rPr>
        <w:t xml:space="preserve"> </w:t>
      </w:r>
      <w:r>
        <w:t>and</w:t>
      </w:r>
      <w:r>
        <w:rPr>
          <w:spacing w:val="-16"/>
        </w:rPr>
        <w:t xml:space="preserve"> </w:t>
      </w:r>
      <w:r>
        <w:t>magnesium</w:t>
      </w:r>
      <w:r>
        <w:rPr>
          <w:spacing w:val="-12"/>
        </w:rPr>
        <w:t xml:space="preserve"> </w:t>
      </w:r>
      <w:r>
        <w:t>in</w:t>
      </w:r>
      <w:r>
        <w:rPr>
          <w:spacing w:val="-16"/>
        </w:rPr>
        <w:t xml:space="preserve"> </w:t>
      </w:r>
      <w:r>
        <w:t>the</w:t>
      </w:r>
      <w:r>
        <w:rPr>
          <w:spacing w:val="-15"/>
        </w:rPr>
        <w:t xml:space="preserve"> </w:t>
      </w:r>
      <w:r>
        <w:t>ground</w:t>
      </w:r>
      <w:r>
        <w:rPr>
          <w:spacing w:val="-14"/>
        </w:rPr>
        <w:t xml:space="preserve"> </w:t>
      </w:r>
      <w:r>
        <w:t>and</w:t>
      </w:r>
      <w:r>
        <w:rPr>
          <w:spacing w:val="-16"/>
        </w:rPr>
        <w:t xml:space="preserve"> </w:t>
      </w:r>
      <w:r>
        <w:t>surface</w:t>
      </w:r>
      <w:r>
        <w:rPr>
          <w:spacing w:val="-13"/>
        </w:rPr>
        <w:t xml:space="preserve"> </w:t>
      </w:r>
      <w:r>
        <w:t>water.</w:t>
      </w:r>
      <w:r>
        <w:rPr>
          <w:spacing w:val="-15"/>
        </w:rPr>
        <w:t xml:space="preserve"> </w:t>
      </w:r>
      <w:r>
        <w:t>If</w:t>
      </w:r>
      <w:r>
        <w:rPr>
          <w:spacing w:val="-12"/>
        </w:rPr>
        <w:t xml:space="preserve"> </w:t>
      </w:r>
      <w:r>
        <w:t>either</w:t>
      </w:r>
      <w:r>
        <w:rPr>
          <w:spacing w:val="-13"/>
        </w:rPr>
        <w:t xml:space="preserve"> </w:t>
      </w:r>
      <w:r>
        <w:t>of</w:t>
      </w:r>
      <w:r>
        <w:rPr>
          <w:spacing w:val="-15"/>
        </w:rPr>
        <w:t xml:space="preserve"> </w:t>
      </w:r>
      <w:r>
        <w:t>these</w:t>
      </w:r>
      <w:r>
        <w:rPr>
          <w:spacing w:val="-14"/>
        </w:rPr>
        <w:t xml:space="preserve"> </w:t>
      </w:r>
      <w:r>
        <w:t>minerals are present in your drinking water in high concentrations, the water is considered hard. These minerals come from</w:t>
      </w:r>
      <w:r>
        <w:rPr>
          <w:spacing w:val="-9"/>
        </w:rPr>
        <w:t xml:space="preserve"> </w:t>
      </w:r>
      <w:r>
        <w:t>rock</w:t>
      </w:r>
      <w:r>
        <w:rPr>
          <w:spacing w:val="-7"/>
        </w:rPr>
        <w:t xml:space="preserve"> </w:t>
      </w:r>
      <w:r>
        <w:t>such</w:t>
      </w:r>
      <w:r>
        <w:rPr>
          <w:spacing w:val="-9"/>
        </w:rPr>
        <w:t xml:space="preserve"> </w:t>
      </w:r>
      <w:r>
        <w:t>as</w:t>
      </w:r>
      <w:r>
        <w:rPr>
          <w:spacing w:val="-7"/>
        </w:rPr>
        <w:t xml:space="preserve"> </w:t>
      </w:r>
      <w:r>
        <w:t>limestone</w:t>
      </w:r>
      <w:r>
        <w:rPr>
          <w:spacing w:val="-7"/>
        </w:rPr>
        <w:t xml:space="preserve"> </w:t>
      </w:r>
      <w:r>
        <w:t>that</w:t>
      </w:r>
      <w:r>
        <w:rPr>
          <w:spacing w:val="-6"/>
        </w:rPr>
        <w:t xml:space="preserve"> </w:t>
      </w:r>
      <w:r>
        <w:t>dissolves</w:t>
      </w:r>
      <w:r>
        <w:rPr>
          <w:spacing w:val="-7"/>
        </w:rPr>
        <w:t xml:space="preserve"> </w:t>
      </w:r>
      <w:r>
        <w:t>in</w:t>
      </w:r>
      <w:r>
        <w:rPr>
          <w:spacing w:val="-7"/>
        </w:rPr>
        <w:t xml:space="preserve"> </w:t>
      </w:r>
      <w:r>
        <w:t>our</w:t>
      </w:r>
      <w:r>
        <w:rPr>
          <w:spacing w:val="-9"/>
        </w:rPr>
        <w:t xml:space="preserve"> </w:t>
      </w:r>
      <w:r>
        <w:t>river</w:t>
      </w:r>
      <w:r>
        <w:rPr>
          <w:spacing w:val="-7"/>
        </w:rPr>
        <w:t xml:space="preserve"> </w:t>
      </w:r>
      <w:r>
        <w:t>system.</w:t>
      </w:r>
      <w:r>
        <w:rPr>
          <w:spacing w:val="-9"/>
        </w:rPr>
        <w:t xml:space="preserve"> </w:t>
      </w:r>
      <w:r>
        <w:t>The</w:t>
      </w:r>
      <w:r>
        <w:rPr>
          <w:spacing w:val="-9"/>
        </w:rPr>
        <w:t xml:space="preserve"> </w:t>
      </w:r>
      <w:r>
        <w:t>result</w:t>
      </w:r>
      <w:r>
        <w:rPr>
          <w:spacing w:val="-6"/>
        </w:rPr>
        <w:t xml:space="preserve"> </w:t>
      </w:r>
      <w:r>
        <w:t>of</w:t>
      </w:r>
      <w:r>
        <w:rPr>
          <w:spacing w:val="-6"/>
        </w:rPr>
        <w:t xml:space="preserve"> </w:t>
      </w:r>
      <w:r>
        <w:t>hard</w:t>
      </w:r>
      <w:r>
        <w:rPr>
          <w:spacing w:val="-7"/>
        </w:rPr>
        <w:t xml:space="preserve"> </w:t>
      </w:r>
      <w:r>
        <w:t>water</w:t>
      </w:r>
      <w:r>
        <w:rPr>
          <w:spacing w:val="-8"/>
        </w:rPr>
        <w:t xml:space="preserve"> </w:t>
      </w:r>
      <w:r>
        <w:t>is</w:t>
      </w:r>
      <w:r>
        <w:rPr>
          <w:spacing w:val="-7"/>
        </w:rPr>
        <w:t xml:space="preserve"> </w:t>
      </w:r>
      <w:r>
        <w:t>difficulty</w:t>
      </w:r>
      <w:r>
        <w:rPr>
          <w:spacing w:val="-9"/>
        </w:rPr>
        <w:t xml:space="preserve"> </w:t>
      </w:r>
      <w:r>
        <w:t>making</w:t>
      </w:r>
      <w:r>
        <w:rPr>
          <w:spacing w:val="-8"/>
        </w:rPr>
        <w:t xml:space="preserve"> </w:t>
      </w:r>
      <w:r>
        <w:t>lather or suds for washing and a build-up of minerals on taps and other fixtures.</w:t>
      </w:r>
    </w:p>
    <w:p w14:paraId="3FF4A1A6" w14:textId="77777777" w:rsidR="00B2246E" w:rsidRDefault="00B2246E">
      <w:pPr>
        <w:pStyle w:val="BodyText"/>
      </w:pPr>
    </w:p>
    <w:p w14:paraId="26EA30B4" w14:textId="77777777" w:rsidR="00B2246E" w:rsidRDefault="00000000">
      <w:pPr>
        <w:pStyle w:val="BodyText"/>
        <w:ind w:right="360"/>
        <w:jc w:val="both"/>
      </w:pPr>
      <w:r>
        <w:t>Water containing low concentrations of calcium or magnesium is called soft water. Municipalities with soft drinking</w:t>
      </w:r>
      <w:r>
        <w:rPr>
          <w:spacing w:val="-8"/>
        </w:rPr>
        <w:t xml:space="preserve"> </w:t>
      </w:r>
      <w:r>
        <w:t>water</w:t>
      </w:r>
      <w:r>
        <w:rPr>
          <w:spacing w:val="-11"/>
        </w:rPr>
        <w:t xml:space="preserve"> </w:t>
      </w:r>
      <w:r>
        <w:t>often</w:t>
      </w:r>
      <w:r>
        <w:rPr>
          <w:spacing w:val="-10"/>
        </w:rPr>
        <w:t xml:space="preserve"> </w:t>
      </w:r>
      <w:r>
        <w:t>have</w:t>
      </w:r>
      <w:r>
        <w:rPr>
          <w:spacing w:val="-12"/>
        </w:rPr>
        <w:t xml:space="preserve"> </w:t>
      </w:r>
      <w:r>
        <w:t>higher</w:t>
      </w:r>
      <w:r>
        <w:rPr>
          <w:spacing w:val="-9"/>
        </w:rPr>
        <w:t xml:space="preserve"> </w:t>
      </w:r>
      <w:r>
        <w:t>incidences</w:t>
      </w:r>
      <w:r>
        <w:rPr>
          <w:spacing w:val="-9"/>
        </w:rPr>
        <w:t xml:space="preserve"> </w:t>
      </w:r>
      <w:r>
        <w:t>of</w:t>
      </w:r>
      <w:r>
        <w:rPr>
          <w:spacing w:val="-8"/>
        </w:rPr>
        <w:t xml:space="preserve"> </w:t>
      </w:r>
      <w:r>
        <w:t>water</w:t>
      </w:r>
      <w:r>
        <w:rPr>
          <w:spacing w:val="-9"/>
        </w:rPr>
        <w:t xml:space="preserve"> </w:t>
      </w:r>
      <w:r>
        <w:t>pipe</w:t>
      </w:r>
      <w:r>
        <w:rPr>
          <w:spacing w:val="-10"/>
        </w:rPr>
        <w:t xml:space="preserve"> </w:t>
      </w:r>
      <w:r>
        <w:t>corrosion</w:t>
      </w:r>
      <w:r>
        <w:rPr>
          <w:spacing w:val="-13"/>
        </w:rPr>
        <w:t xml:space="preserve"> </w:t>
      </w:r>
      <w:r>
        <w:t>(low</w:t>
      </w:r>
      <w:r>
        <w:rPr>
          <w:spacing w:val="-13"/>
        </w:rPr>
        <w:t xml:space="preserve"> </w:t>
      </w:r>
      <w:r>
        <w:t>pH).</w:t>
      </w:r>
      <w:r>
        <w:rPr>
          <w:spacing w:val="-11"/>
        </w:rPr>
        <w:t xml:space="preserve"> </w:t>
      </w:r>
      <w:r>
        <w:t>The</w:t>
      </w:r>
      <w:r>
        <w:rPr>
          <w:spacing w:val="-10"/>
        </w:rPr>
        <w:t xml:space="preserve"> </w:t>
      </w:r>
      <w:r>
        <w:t>degree</w:t>
      </w:r>
      <w:r>
        <w:rPr>
          <w:spacing w:val="-10"/>
        </w:rPr>
        <w:t xml:space="preserve"> </w:t>
      </w:r>
      <w:r>
        <w:t>of</w:t>
      </w:r>
      <w:r>
        <w:rPr>
          <w:spacing w:val="-8"/>
        </w:rPr>
        <w:t xml:space="preserve"> </w:t>
      </w:r>
      <w:r>
        <w:t>hardness</w:t>
      </w:r>
      <w:r>
        <w:rPr>
          <w:spacing w:val="-9"/>
        </w:rPr>
        <w:t xml:space="preserve"> </w:t>
      </w:r>
      <w:r>
        <w:t>in</w:t>
      </w:r>
      <w:r>
        <w:rPr>
          <w:spacing w:val="-10"/>
        </w:rPr>
        <w:t xml:space="preserve"> </w:t>
      </w:r>
      <w:r>
        <w:t>drinking water is commonly classified in terms of its concentration of calcium carbonate:</w:t>
      </w:r>
    </w:p>
    <w:p w14:paraId="015B233D" w14:textId="77777777" w:rsidR="00B2246E" w:rsidRDefault="00B2246E">
      <w:pPr>
        <w:pStyle w:val="BodyText"/>
        <w:jc w:val="both"/>
        <w:sectPr w:rsidR="00B2246E">
          <w:pgSz w:w="12240" w:h="15840"/>
          <w:pgMar w:top="1600" w:right="360" w:bottom="640" w:left="720" w:header="578" w:footer="454" w:gutter="0"/>
          <w:cols w:space="720"/>
        </w:sectPr>
      </w:pPr>
    </w:p>
    <w:p w14:paraId="20639754" w14:textId="77777777" w:rsidR="00B2246E" w:rsidRDefault="00B2246E">
      <w:pPr>
        <w:pStyle w:val="BodyText"/>
        <w:rPr>
          <w:sz w:val="20"/>
        </w:rPr>
      </w:pPr>
    </w:p>
    <w:p w14:paraId="27B145E3" w14:textId="77777777" w:rsidR="00B2246E" w:rsidRDefault="00B2246E">
      <w:pPr>
        <w:pStyle w:val="BodyText"/>
        <w:spacing w:before="49"/>
        <w:rPr>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4"/>
        <w:gridCol w:w="3476"/>
        <w:gridCol w:w="3564"/>
      </w:tblGrid>
      <w:tr w:rsidR="00B2246E" w14:paraId="3FD46647" w14:textId="77777777">
        <w:trPr>
          <w:trHeight w:val="877"/>
        </w:trPr>
        <w:tc>
          <w:tcPr>
            <w:tcW w:w="3644" w:type="dxa"/>
            <w:shd w:val="clear" w:color="auto" w:fill="D1C89D"/>
          </w:tcPr>
          <w:p w14:paraId="56D2E8AC" w14:textId="77777777" w:rsidR="00B2246E" w:rsidRDefault="00000000">
            <w:pPr>
              <w:pStyle w:val="TableParagraph"/>
              <w:spacing w:before="74"/>
              <w:ind w:left="107"/>
              <w:jc w:val="left"/>
              <w:rPr>
                <w:rFonts w:ascii="Arial"/>
                <w:b/>
              </w:rPr>
            </w:pPr>
            <w:r>
              <w:rPr>
                <w:rFonts w:ascii="Arial"/>
                <w:b/>
              </w:rPr>
              <w:t>Hardness</w:t>
            </w:r>
            <w:r>
              <w:rPr>
                <w:rFonts w:ascii="Arial"/>
                <w:b/>
                <w:spacing w:val="-5"/>
              </w:rPr>
              <w:t xml:space="preserve"> </w:t>
            </w:r>
            <w:r>
              <w:rPr>
                <w:rFonts w:ascii="Arial"/>
                <w:b/>
                <w:spacing w:val="-2"/>
              </w:rPr>
              <w:t>Rating</w:t>
            </w:r>
          </w:p>
        </w:tc>
        <w:tc>
          <w:tcPr>
            <w:tcW w:w="3476" w:type="dxa"/>
            <w:shd w:val="clear" w:color="auto" w:fill="D1C89D"/>
          </w:tcPr>
          <w:p w14:paraId="7434F073" w14:textId="77777777" w:rsidR="00B2246E" w:rsidRDefault="00000000">
            <w:pPr>
              <w:pStyle w:val="TableParagraph"/>
              <w:spacing w:before="76"/>
              <w:ind w:left="108"/>
              <w:jc w:val="left"/>
              <w:rPr>
                <w:rFonts w:ascii="Arial"/>
                <w:b/>
              </w:rPr>
            </w:pPr>
            <w:r>
              <w:rPr>
                <w:rFonts w:ascii="Arial"/>
                <w:b/>
              </w:rPr>
              <w:t>Concentration</w:t>
            </w:r>
            <w:r>
              <w:rPr>
                <w:rFonts w:ascii="Arial"/>
                <w:b/>
                <w:spacing w:val="-16"/>
              </w:rPr>
              <w:t xml:space="preserve"> </w:t>
            </w:r>
            <w:r>
              <w:rPr>
                <w:rFonts w:ascii="Arial"/>
                <w:b/>
              </w:rPr>
              <w:t>of</w:t>
            </w:r>
            <w:r>
              <w:rPr>
                <w:rFonts w:ascii="Arial"/>
                <w:b/>
                <w:spacing w:val="-15"/>
              </w:rPr>
              <w:t xml:space="preserve"> </w:t>
            </w:r>
            <w:r>
              <w:rPr>
                <w:rFonts w:ascii="Arial"/>
                <w:b/>
              </w:rPr>
              <w:t>Calcium Carbonate (mg/L )</w:t>
            </w:r>
          </w:p>
        </w:tc>
        <w:tc>
          <w:tcPr>
            <w:tcW w:w="3564" w:type="dxa"/>
            <w:shd w:val="clear" w:color="auto" w:fill="D1C89D"/>
          </w:tcPr>
          <w:p w14:paraId="2DF96BC2" w14:textId="77777777" w:rsidR="00B2246E" w:rsidRDefault="00000000">
            <w:pPr>
              <w:pStyle w:val="TableParagraph"/>
              <w:spacing w:before="76"/>
              <w:ind w:left="108"/>
              <w:jc w:val="left"/>
              <w:rPr>
                <w:rFonts w:ascii="Arial"/>
                <w:b/>
              </w:rPr>
            </w:pPr>
            <w:r>
              <w:rPr>
                <w:rFonts w:ascii="Arial"/>
                <w:b/>
              </w:rPr>
              <w:t>Concentration</w:t>
            </w:r>
            <w:r>
              <w:rPr>
                <w:rFonts w:ascii="Arial"/>
                <w:b/>
                <w:spacing w:val="-16"/>
              </w:rPr>
              <w:t xml:space="preserve"> </w:t>
            </w:r>
            <w:r>
              <w:rPr>
                <w:rFonts w:ascii="Arial"/>
                <w:b/>
              </w:rPr>
              <w:t>of</w:t>
            </w:r>
            <w:r>
              <w:rPr>
                <w:rFonts w:ascii="Arial"/>
                <w:b/>
                <w:spacing w:val="-15"/>
              </w:rPr>
              <w:t xml:space="preserve"> </w:t>
            </w:r>
            <w:r>
              <w:rPr>
                <w:rFonts w:ascii="Arial"/>
                <w:b/>
              </w:rPr>
              <w:t xml:space="preserve">Calcium </w:t>
            </w:r>
            <w:r>
              <w:rPr>
                <w:rFonts w:ascii="Arial"/>
                <w:b/>
                <w:spacing w:val="-2"/>
              </w:rPr>
              <w:t>Carbonate</w:t>
            </w:r>
          </w:p>
          <w:p w14:paraId="54A7AE3E" w14:textId="77777777" w:rsidR="00B2246E" w:rsidRDefault="00000000">
            <w:pPr>
              <w:pStyle w:val="TableParagraph"/>
              <w:ind w:left="108"/>
              <w:jc w:val="left"/>
            </w:pPr>
            <w:r>
              <w:rPr>
                <w:spacing w:val="-2"/>
              </w:rPr>
              <w:t>(grains/imperial</w:t>
            </w:r>
            <w:r>
              <w:rPr>
                <w:spacing w:val="14"/>
              </w:rPr>
              <w:t xml:space="preserve"> </w:t>
            </w:r>
            <w:r>
              <w:rPr>
                <w:spacing w:val="-2"/>
              </w:rPr>
              <w:t>gallon)</w:t>
            </w:r>
          </w:p>
        </w:tc>
      </w:tr>
      <w:tr w:rsidR="00B2246E" w14:paraId="7D13435E" w14:textId="77777777">
        <w:trPr>
          <w:trHeight w:val="374"/>
        </w:trPr>
        <w:tc>
          <w:tcPr>
            <w:tcW w:w="3644" w:type="dxa"/>
          </w:tcPr>
          <w:p w14:paraId="52647EE5" w14:textId="77777777" w:rsidR="00B2246E" w:rsidRDefault="00000000">
            <w:pPr>
              <w:pStyle w:val="TableParagraph"/>
              <w:spacing w:before="79"/>
              <w:ind w:left="107"/>
              <w:jc w:val="left"/>
            </w:pPr>
            <w:r>
              <w:rPr>
                <w:spacing w:val="-4"/>
              </w:rPr>
              <w:t>Soft</w:t>
            </w:r>
          </w:p>
        </w:tc>
        <w:tc>
          <w:tcPr>
            <w:tcW w:w="3476" w:type="dxa"/>
          </w:tcPr>
          <w:p w14:paraId="7464ED82" w14:textId="77777777" w:rsidR="00B2246E" w:rsidRDefault="00000000">
            <w:pPr>
              <w:pStyle w:val="TableParagraph"/>
              <w:spacing w:before="79"/>
              <w:ind w:left="12"/>
            </w:pPr>
            <w:r>
              <w:t>0 to</w:t>
            </w:r>
            <w:r>
              <w:rPr>
                <w:spacing w:val="-1"/>
              </w:rPr>
              <w:t xml:space="preserve"> </w:t>
            </w:r>
            <w:r>
              <w:rPr>
                <w:spacing w:val="-5"/>
              </w:rPr>
              <w:t>&lt;75</w:t>
            </w:r>
          </w:p>
        </w:tc>
        <w:tc>
          <w:tcPr>
            <w:tcW w:w="3564" w:type="dxa"/>
          </w:tcPr>
          <w:p w14:paraId="5EF877A8" w14:textId="77777777" w:rsidR="00B2246E" w:rsidRDefault="00000000">
            <w:pPr>
              <w:pStyle w:val="TableParagraph"/>
              <w:spacing w:before="79"/>
              <w:ind w:left="12"/>
            </w:pPr>
            <w:r>
              <w:t>0</w:t>
            </w:r>
            <w:r>
              <w:rPr>
                <w:spacing w:val="-2"/>
              </w:rPr>
              <w:t xml:space="preserve"> </w:t>
            </w:r>
            <w:r>
              <w:t>to</w:t>
            </w:r>
            <w:r>
              <w:rPr>
                <w:spacing w:val="-1"/>
              </w:rPr>
              <w:t xml:space="preserve"> </w:t>
            </w:r>
            <w:r>
              <w:rPr>
                <w:spacing w:val="-4"/>
              </w:rPr>
              <w:t>&lt;5.2</w:t>
            </w:r>
          </w:p>
        </w:tc>
      </w:tr>
      <w:tr w:rsidR="00B2246E" w14:paraId="710B75EA" w14:textId="77777777">
        <w:trPr>
          <w:trHeight w:val="373"/>
        </w:trPr>
        <w:tc>
          <w:tcPr>
            <w:tcW w:w="3644" w:type="dxa"/>
          </w:tcPr>
          <w:p w14:paraId="670C5718" w14:textId="77777777" w:rsidR="00B2246E" w:rsidRDefault="00000000">
            <w:pPr>
              <w:pStyle w:val="TableParagraph"/>
              <w:spacing w:before="76"/>
              <w:ind w:left="107"/>
              <w:jc w:val="left"/>
            </w:pPr>
            <w:r>
              <w:t>Medium</w:t>
            </w:r>
            <w:r>
              <w:rPr>
                <w:spacing w:val="-7"/>
              </w:rPr>
              <w:t xml:space="preserve"> </w:t>
            </w:r>
            <w:r>
              <w:rPr>
                <w:spacing w:val="-4"/>
              </w:rPr>
              <w:t>Hard</w:t>
            </w:r>
          </w:p>
        </w:tc>
        <w:tc>
          <w:tcPr>
            <w:tcW w:w="3476" w:type="dxa"/>
          </w:tcPr>
          <w:p w14:paraId="5F762DED" w14:textId="77777777" w:rsidR="00B2246E" w:rsidRDefault="00000000">
            <w:pPr>
              <w:pStyle w:val="TableParagraph"/>
              <w:spacing w:before="76"/>
              <w:ind w:left="12"/>
            </w:pPr>
            <w:r>
              <w:t>75 to</w:t>
            </w:r>
            <w:r>
              <w:rPr>
                <w:spacing w:val="-2"/>
              </w:rPr>
              <w:t xml:space="preserve"> </w:t>
            </w:r>
            <w:r>
              <w:rPr>
                <w:spacing w:val="-4"/>
              </w:rPr>
              <w:t>&lt;150</w:t>
            </w:r>
          </w:p>
        </w:tc>
        <w:tc>
          <w:tcPr>
            <w:tcW w:w="3564" w:type="dxa"/>
          </w:tcPr>
          <w:p w14:paraId="53CCC0C0" w14:textId="77777777" w:rsidR="00B2246E" w:rsidRDefault="00000000">
            <w:pPr>
              <w:pStyle w:val="TableParagraph"/>
              <w:spacing w:before="76"/>
              <w:ind w:left="1197"/>
              <w:jc w:val="left"/>
            </w:pPr>
            <w:r>
              <w:t>5.2</w:t>
            </w:r>
            <w:r>
              <w:rPr>
                <w:spacing w:val="-1"/>
              </w:rPr>
              <w:t xml:space="preserve"> </w:t>
            </w:r>
            <w:r>
              <w:t>to</w:t>
            </w:r>
            <w:r>
              <w:rPr>
                <w:spacing w:val="-2"/>
              </w:rPr>
              <w:t xml:space="preserve"> &lt;10.5</w:t>
            </w:r>
          </w:p>
        </w:tc>
      </w:tr>
      <w:tr w:rsidR="00B2246E" w14:paraId="1BADCDF0" w14:textId="77777777">
        <w:trPr>
          <w:trHeight w:val="371"/>
        </w:trPr>
        <w:tc>
          <w:tcPr>
            <w:tcW w:w="3644" w:type="dxa"/>
          </w:tcPr>
          <w:p w14:paraId="5FB78EFD" w14:textId="77777777" w:rsidR="00B2246E" w:rsidRDefault="00000000">
            <w:pPr>
              <w:pStyle w:val="TableParagraph"/>
              <w:spacing w:before="76"/>
              <w:ind w:left="107"/>
              <w:jc w:val="left"/>
            </w:pPr>
            <w:r>
              <w:rPr>
                <w:spacing w:val="-4"/>
              </w:rPr>
              <w:t>Hard</w:t>
            </w:r>
          </w:p>
        </w:tc>
        <w:tc>
          <w:tcPr>
            <w:tcW w:w="3476" w:type="dxa"/>
          </w:tcPr>
          <w:p w14:paraId="1FF558DA" w14:textId="77777777" w:rsidR="00B2246E" w:rsidRDefault="00000000">
            <w:pPr>
              <w:pStyle w:val="TableParagraph"/>
              <w:spacing w:before="76"/>
              <w:ind w:left="12" w:right="2"/>
            </w:pPr>
            <w:r>
              <w:t>150 to</w:t>
            </w:r>
            <w:r>
              <w:rPr>
                <w:spacing w:val="-2"/>
              </w:rPr>
              <w:t xml:space="preserve"> </w:t>
            </w:r>
            <w:r>
              <w:rPr>
                <w:spacing w:val="-4"/>
              </w:rPr>
              <w:t>&lt;300</w:t>
            </w:r>
          </w:p>
        </w:tc>
        <w:tc>
          <w:tcPr>
            <w:tcW w:w="3564" w:type="dxa"/>
          </w:tcPr>
          <w:p w14:paraId="225E6DFA" w14:textId="77777777" w:rsidR="00B2246E" w:rsidRDefault="00000000">
            <w:pPr>
              <w:pStyle w:val="TableParagraph"/>
              <w:spacing w:before="76"/>
              <w:ind w:left="1229"/>
              <w:jc w:val="left"/>
            </w:pPr>
            <w:r>
              <w:t>10.5</w:t>
            </w:r>
            <w:r>
              <w:rPr>
                <w:spacing w:val="-5"/>
              </w:rPr>
              <w:t xml:space="preserve"> </w:t>
            </w:r>
            <w:r>
              <w:t>to</w:t>
            </w:r>
            <w:r>
              <w:rPr>
                <w:spacing w:val="-2"/>
              </w:rPr>
              <w:t xml:space="preserve"> </w:t>
            </w:r>
            <w:r>
              <w:rPr>
                <w:spacing w:val="-5"/>
              </w:rPr>
              <w:t>&lt;21</w:t>
            </w:r>
          </w:p>
        </w:tc>
      </w:tr>
      <w:tr w:rsidR="00B2246E" w14:paraId="7F7EAA02" w14:textId="77777777">
        <w:trPr>
          <w:trHeight w:val="373"/>
        </w:trPr>
        <w:tc>
          <w:tcPr>
            <w:tcW w:w="3644" w:type="dxa"/>
          </w:tcPr>
          <w:p w14:paraId="75C239EA" w14:textId="77777777" w:rsidR="00B2246E" w:rsidRDefault="00000000">
            <w:pPr>
              <w:pStyle w:val="TableParagraph"/>
              <w:spacing w:before="76"/>
              <w:ind w:left="107"/>
              <w:jc w:val="left"/>
            </w:pPr>
            <w:r>
              <w:t>Very</w:t>
            </w:r>
            <w:r>
              <w:rPr>
                <w:spacing w:val="-2"/>
              </w:rPr>
              <w:t xml:space="preserve"> </w:t>
            </w:r>
            <w:r>
              <w:rPr>
                <w:spacing w:val="-4"/>
              </w:rPr>
              <w:t>Hard</w:t>
            </w:r>
          </w:p>
        </w:tc>
        <w:tc>
          <w:tcPr>
            <w:tcW w:w="3476" w:type="dxa"/>
          </w:tcPr>
          <w:p w14:paraId="3734BC05" w14:textId="77777777" w:rsidR="00B2246E" w:rsidRDefault="00000000">
            <w:pPr>
              <w:pStyle w:val="TableParagraph"/>
              <w:spacing w:before="76"/>
              <w:ind w:left="12" w:right="4"/>
            </w:pPr>
            <w:r>
              <w:t>300</w:t>
            </w:r>
            <w:r>
              <w:rPr>
                <w:spacing w:val="-2"/>
              </w:rPr>
              <w:t xml:space="preserve"> </w:t>
            </w:r>
            <w:r>
              <w:t>and</w:t>
            </w:r>
            <w:r>
              <w:rPr>
                <w:spacing w:val="-3"/>
              </w:rPr>
              <w:t xml:space="preserve"> </w:t>
            </w:r>
            <w:r>
              <w:rPr>
                <w:spacing w:val="-2"/>
              </w:rPr>
              <w:t>greater</w:t>
            </w:r>
          </w:p>
        </w:tc>
        <w:tc>
          <w:tcPr>
            <w:tcW w:w="3564" w:type="dxa"/>
          </w:tcPr>
          <w:p w14:paraId="7D1DE8F3" w14:textId="77777777" w:rsidR="00B2246E" w:rsidRDefault="00000000">
            <w:pPr>
              <w:pStyle w:val="TableParagraph"/>
              <w:spacing w:before="76"/>
              <w:ind w:left="12" w:right="5"/>
            </w:pPr>
            <w:r>
              <w:t>21</w:t>
            </w:r>
            <w:r>
              <w:rPr>
                <w:spacing w:val="-2"/>
              </w:rPr>
              <w:t xml:space="preserve"> </w:t>
            </w:r>
            <w:r>
              <w:t>and</w:t>
            </w:r>
            <w:r>
              <w:rPr>
                <w:spacing w:val="-2"/>
              </w:rPr>
              <w:t xml:space="preserve"> greater</w:t>
            </w:r>
          </w:p>
        </w:tc>
      </w:tr>
    </w:tbl>
    <w:p w14:paraId="394D191F" w14:textId="77777777" w:rsidR="00B2246E" w:rsidRDefault="00B2246E">
      <w:pPr>
        <w:pStyle w:val="BodyText"/>
        <w:spacing w:before="125"/>
      </w:pPr>
    </w:p>
    <w:p w14:paraId="5DC9809E" w14:textId="77777777" w:rsidR="00B2246E" w:rsidRDefault="00000000">
      <w:pPr>
        <w:pStyle w:val="Heading3"/>
        <w:spacing w:before="0"/>
      </w:pPr>
      <w:r>
        <w:rPr>
          <w:noProof/>
        </w:rPr>
        <w:drawing>
          <wp:anchor distT="0" distB="0" distL="0" distR="0" simplePos="0" relativeHeight="251658752" behindDoc="1" locked="0" layoutInCell="1" allowOverlap="1" wp14:anchorId="2193FAF6" wp14:editId="450F6923">
            <wp:simplePos x="0" y="0"/>
            <wp:positionH relativeFrom="page">
              <wp:posOffset>457200</wp:posOffset>
            </wp:positionH>
            <wp:positionV relativeFrom="paragraph">
              <wp:posOffset>-690358</wp:posOffset>
            </wp:positionV>
            <wp:extent cx="6855459" cy="5609590"/>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8" cstate="print"/>
                    <a:stretch>
                      <a:fillRect/>
                    </a:stretch>
                  </pic:blipFill>
                  <pic:spPr>
                    <a:xfrm>
                      <a:off x="0" y="0"/>
                      <a:ext cx="6855459" cy="5609590"/>
                    </a:xfrm>
                    <a:prstGeom prst="rect">
                      <a:avLst/>
                    </a:prstGeom>
                  </pic:spPr>
                </pic:pic>
              </a:graphicData>
            </a:graphic>
          </wp:anchor>
        </w:drawing>
      </w:r>
      <w:r>
        <w:t>Are</w:t>
      </w:r>
      <w:r>
        <w:rPr>
          <w:spacing w:val="-3"/>
        </w:rPr>
        <w:t xml:space="preserve"> </w:t>
      </w:r>
      <w:r>
        <w:t>there</w:t>
      </w:r>
      <w:r>
        <w:rPr>
          <w:spacing w:val="-2"/>
        </w:rPr>
        <w:t xml:space="preserve"> </w:t>
      </w:r>
      <w:r>
        <w:t>health</w:t>
      </w:r>
      <w:r>
        <w:rPr>
          <w:spacing w:val="-4"/>
        </w:rPr>
        <w:t xml:space="preserve"> </w:t>
      </w:r>
      <w:r>
        <w:t>issues</w:t>
      </w:r>
      <w:r>
        <w:rPr>
          <w:spacing w:val="-7"/>
        </w:rPr>
        <w:t xml:space="preserve"> </w:t>
      </w:r>
      <w:r>
        <w:t>with</w:t>
      </w:r>
      <w:r>
        <w:rPr>
          <w:spacing w:val="-6"/>
        </w:rPr>
        <w:t xml:space="preserve"> </w:t>
      </w:r>
      <w:r>
        <w:t>water</w:t>
      </w:r>
      <w:r>
        <w:rPr>
          <w:spacing w:val="-4"/>
        </w:rPr>
        <w:t xml:space="preserve"> </w:t>
      </w:r>
      <w:r>
        <w:rPr>
          <w:spacing w:val="-2"/>
        </w:rPr>
        <w:t>hardness?</w:t>
      </w:r>
    </w:p>
    <w:p w14:paraId="16581CBF" w14:textId="77777777" w:rsidR="00B2246E" w:rsidRDefault="00B2246E">
      <w:pPr>
        <w:pStyle w:val="BodyText"/>
        <w:spacing w:before="3"/>
        <w:rPr>
          <w:rFonts w:ascii="Arial"/>
          <w:b/>
        </w:rPr>
      </w:pPr>
    </w:p>
    <w:p w14:paraId="4D537BB7" w14:textId="339DB7BC" w:rsidR="00B2246E" w:rsidRDefault="00000000">
      <w:pPr>
        <w:pStyle w:val="BodyText"/>
        <w:ind w:right="350"/>
        <w:jc w:val="both"/>
      </w:pPr>
      <w:r>
        <w:t>There</w:t>
      </w:r>
      <w:r>
        <w:rPr>
          <w:spacing w:val="-11"/>
        </w:rPr>
        <w:t xml:space="preserve"> </w:t>
      </w:r>
      <w:r w:rsidR="00102973">
        <w:t>is</w:t>
      </w:r>
      <w:r>
        <w:rPr>
          <w:spacing w:val="-11"/>
        </w:rPr>
        <w:t xml:space="preserve"> </w:t>
      </w:r>
      <w:r>
        <w:t>no</w:t>
      </w:r>
      <w:r>
        <w:rPr>
          <w:spacing w:val="-16"/>
        </w:rPr>
        <w:t xml:space="preserve"> </w:t>
      </w:r>
      <w:r>
        <w:t>known</w:t>
      </w:r>
      <w:r>
        <w:rPr>
          <w:spacing w:val="-10"/>
        </w:rPr>
        <w:t xml:space="preserve"> </w:t>
      </w:r>
      <w:r>
        <w:t>health</w:t>
      </w:r>
      <w:r>
        <w:rPr>
          <w:spacing w:val="-11"/>
        </w:rPr>
        <w:t xml:space="preserve"> </w:t>
      </w:r>
      <w:r>
        <w:t>effects</w:t>
      </w:r>
      <w:r>
        <w:rPr>
          <w:spacing w:val="-11"/>
        </w:rPr>
        <w:t xml:space="preserve"> </w:t>
      </w:r>
      <w:r>
        <w:t>associated</w:t>
      </w:r>
      <w:r>
        <w:rPr>
          <w:spacing w:val="-12"/>
        </w:rPr>
        <w:t xml:space="preserve"> </w:t>
      </w:r>
      <w:r>
        <w:t>with</w:t>
      </w:r>
      <w:r>
        <w:rPr>
          <w:spacing w:val="-11"/>
        </w:rPr>
        <w:t xml:space="preserve"> </w:t>
      </w:r>
      <w:r>
        <w:t>calcium</w:t>
      </w:r>
      <w:r>
        <w:rPr>
          <w:spacing w:val="-10"/>
        </w:rPr>
        <w:t xml:space="preserve"> </w:t>
      </w:r>
      <w:r>
        <w:t>and</w:t>
      </w:r>
      <w:r>
        <w:rPr>
          <w:spacing w:val="-14"/>
        </w:rPr>
        <w:t xml:space="preserve"> </w:t>
      </w:r>
      <w:r>
        <w:t>magnesium</w:t>
      </w:r>
      <w:r>
        <w:rPr>
          <w:spacing w:val="-13"/>
        </w:rPr>
        <w:t xml:space="preserve"> </w:t>
      </w:r>
      <w:r>
        <w:t>minerals</w:t>
      </w:r>
      <w:r>
        <w:rPr>
          <w:spacing w:val="-11"/>
        </w:rPr>
        <w:t xml:space="preserve"> </w:t>
      </w:r>
      <w:r>
        <w:t>in</w:t>
      </w:r>
      <w:r>
        <w:rPr>
          <w:spacing w:val="-11"/>
        </w:rPr>
        <w:t xml:space="preserve"> </w:t>
      </w:r>
      <w:r>
        <w:t>drinking</w:t>
      </w:r>
      <w:r>
        <w:rPr>
          <w:spacing w:val="-9"/>
        </w:rPr>
        <w:t xml:space="preserve"> </w:t>
      </w:r>
      <w:r>
        <w:t>water.</w:t>
      </w:r>
      <w:r>
        <w:rPr>
          <w:spacing w:val="-10"/>
        </w:rPr>
        <w:t xml:space="preserve"> </w:t>
      </w:r>
      <w:r>
        <w:t xml:space="preserve">However, conventional water softening systems (those that use salts) may not be suitable for people on sodium-reduced </w:t>
      </w:r>
      <w:r>
        <w:rPr>
          <w:spacing w:val="-2"/>
        </w:rPr>
        <w:t>diets.</w:t>
      </w:r>
    </w:p>
    <w:p w14:paraId="16BDFB64" w14:textId="36F27482" w:rsidR="00B2246E" w:rsidRDefault="00000000">
      <w:pPr>
        <w:pStyle w:val="BodyText"/>
        <w:spacing w:before="251"/>
        <w:ind w:right="359"/>
        <w:jc w:val="both"/>
      </w:pPr>
      <w:r>
        <w:t xml:space="preserve">We recommend that consumers thoroughly research the various water softener systems available before deciding </w:t>
      </w:r>
      <w:r w:rsidR="00102973">
        <w:t>whether</w:t>
      </w:r>
      <w:r>
        <w:t xml:space="preserve"> </w:t>
      </w:r>
      <w:r w:rsidR="00102973">
        <w:t xml:space="preserve">or not </w:t>
      </w:r>
      <w:r>
        <w:t>to soften their water. Also, water softeners should be connected so that the water you are drinking is not softened.</w:t>
      </w:r>
    </w:p>
    <w:p w14:paraId="1161F1FD" w14:textId="59156587" w:rsidR="00B2246E" w:rsidRDefault="00000000">
      <w:pPr>
        <w:pStyle w:val="Heading3"/>
        <w:spacing w:before="252"/>
      </w:pPr>
      <w:r>
        <w:t>How</w:t>
      </w:r>
      <w:r>
        <w:rPr>
          <w:spacing w:val="-1"/>
        </w:rPr>
        <w:t xml:space="preserve"> </w:t>
      </w:r>
      <w:r>
        <w:t>hard</w:t>
      </w:r>
      <w:r>
        <w:rPr>
          <w:spacing w:val="-6"/>
        </w:rPr>
        <w:t xml:space="preserve"> </w:t>
      </w:r>
      <w:r>
        <w:t>is</w:t>
      </w:r>
      <w:r>
        <w:rPr>
          <w:spacing w:val="-6"/>
        </w:rPr>
        <w:t xml:space="preserve"> </w:t>
      </w:r>
      <w:r w:rsidR="00EA666C">
        <w:t>WID</w:t>
      </w:r>
      <w:r>
        <w:rPr>
          <w:spacing w:val="-6"/>
        </w:rPr>
        <w:t xml:space="preserve"> </w:t>
      </w:r>
      <w:r>
        <w:rPr>
          <w:spacing w:val="-2"/>
        </w:rPr>
        <w:t>water?</w:t>
      </w:r>
    </w:p>
    <w:p w14:paraId="758D3566" w14:textId="77777777" w:rsidR="00B2246E" w:rsidRDefault="00B2246E">
      <w:pPr>
        <w:pStyle w:val="BodyText"/>
        <w:spacing w:before="2"/>
        <w:rPr>
          <w:rFonts w:ascii="Arial"/>
          <w:b/>
        </w:rPr>
      </w:pPr>
    </w:p>
    <w:p w14:paraId="454676A0" w14:textId="670B59A0" w:rsidR="00B2246E" w:rsidRDefault="00000000">
      <w:pPr>
        <w:pStyle w:val="BodyText"/>
        <w:spacing w:before="1"/>
        <w:ind w:right="352"/>
        <w:jc w:val="both"/>
      </w:pPr>
      <w:r>
        <w:t xml:space="preserve">The </w:t>
      </w:r>
      <w:r w:rsidR="00EF377C">
        <w:t>September</w:t>
      </w:r>
      <w:r>
        <w:t xml:space="preserve"> 202</w:t>
      </w:r>
      <w:r w:rsidR="00EF377C">
        <w:t>4</w:t>
      </w:r>
      <w:r>
        <w:t xml:space="preserve">, </w:t>
      </w:r>
      <w:proofErr w:type="spellStart"/>
      <w:r w:rsidR="00EF377C">
        <w:t>Wynndel</w:t>
      </w:r>
      <w:proofErr w:type="spellEnd"/>
      <w:r>
        <w:t xml:space="preserve"> Drinking Water Analysis reporting for the </w:t>
      </w:r>
      <w:r w:rsidR="00EF377C">
        <w:t>Duck Creek</w:t>
      </w:r>
      <w:r>
        <w:t xml:space="preserve"> Reservoir recorded an average Calcium Carbonate measurement of </w:t>
      </w:r>
      <w:r w:rsidR="00EF377C">
        <w:t>100</w:t>
      </w:r>
      <w:r>
        <w:t>.0 mg/L.</w:t>
      </w:r>
    </w:p>
    <w:p w14:paraId="3B41B99B" w14:textId="5B9F1949" w:rsidR="00B2246E" w:rsidRDefault="00000000">
      <w:pPr>
        <w:pStyle w:val="BodyText"/>
        <w:spacing w:before="252"/>
        <w:ind w:right="359"/>
        <w:jc w:val="both"/>
      </w:pPr>
      <w:r>
        <w:t xml:space="preserve">Based on that information, consultation with the chart above shows that the </w:t>
      </w:r>
      <w:r w:rsidR="00EA666C">
        <w:t>WID</w:t>
      </w:r>
      <w:r>
        <w:t xml:space="preserve"> water supply has</w:t>
      </w:r>
      <w:r w:rsidR="0049268E">
        <w:t xml:space="preserve"> medium hard</w:t>
      </w:r>
      <w:r>
        <w:t xml:space="preserve"> water, so there is no requirement for consumers to install or use water-softening equipment</w:t>
      </w:r>
      <w:r w:rsidR="0049268E">
        <w:t xml:space="preserve"> but more up to the consumer on </w:t>
      </w:r>
      <w:r w:rsidR="000955F1">
        <w:t>their</w:t>
      </w:r>
      <w:r w:rsidR="0049268E">
        <w:t xml:space="preserve"> preference.</w:t>
      </w:r>
    </w:p>
    <w:p w14:paraId="637A5536" w14:textId="77777777" w:rsidR="00B2246E" w:rsidRDefault="00000000">
      <w:pPr>
        <w:pStyle w:val="Heading3"/>
        <w:spacing w:before="250"/>
      </w:pPr>
      <w:r>
        <w:t>Why</w:t>
      </w:r>
      <w:r>
        <w:rPr>
          <w:spacing w:val="-6"/>
        </w:rPr>
        <w:t xml:space="preserve"> </w:t>
      </w:r>
      <w:r>
        <w:t>is</w:t>
      </w:r>
      <w:r>
        <w:rPr>
          <w:spacing w:val="-1"/>
        </w:rPr>
        <w:t xml:space="preserve"> </w:t>
      </w:r>
      <w:r>
        <w:t>Chlorine</w:t>
      </w:r>
      <w:r>
        <w:rPr>
          <w:spacing w:val="-5"/>
        </w:rPr>
        <w:t xml:space="preserve"> </w:t>
      </w:r>
      <w:r>
        <w:t>added</w:t>
      </w:r>
      <w:r>
        <w:rPr>
          <w:spacing w:val="-3"/>
        </w:rPr>
        <w:t xml:space="preserve"> </w:t>
      </w:r>
      <w:r>
        <w:t>to</w:t>
      </w:r>
      <w:r>
        <w:rPr>
          <w:spacing w:val="-2"/>
        </w:rPr>
        <w:t xml:space="preserve"> </w:t>
      </w:r>
      <w:r>
        <w:t>the</w:t>
      </w:r>
      <w:r>
        <w:rPr>
          <w:spacing w:val="-4"/>
        </w:rPr>
        <w:t xml:space="preserve"> </w:t>
      </w:r>
      <w:r>
        <w:t>Water</w:t>
      </w:r>
      <w:r>
        <w:rPr>
          <w:spacing w:val="-2"/>
        </w:rPr>
        <w:t xml:space="preserve"> Supply?</w:t>
      </w:r>
    </w:p>
    <w:p w14:paraId="6723D3A7" w14:textId="77777777" w:rsidR="00B2246E" w:rsidRDefault="00B2246E">
      <w:pPr>
        <w:pStyle w:val="BodyText"/>
        <w:spacing w:before="3"/>
        <w:rPr>
          <w:rFonts w:ascii="Arial"/>
          <w:b/>
        </w:rPr>
      </w:pPr>
    </w:p>
    <w:p w14:paraId="647BA21B" w14:textId="77777777" w:rsidR="00B2246E" w:rsidRDefault="00000000">
      <w:pPr>
        <w:pStyle w:val="BodyText"/>
        <w:ind w:right="357"/>
        <w:jc w:val="both"/>
      </w:pPr>
      <w:r>
        <w:t>One of the most asked questions from consumers is about the level of chlorine in the water and why we put chlorine in the water in the first place.</w:t>
      </w:r>
    </w:p>
    <w:p w14:paraId="7606C9FC" w14:textId="77777777" w:rsidR="00B2246E" w:rsidRDefault="00B2246E">
      <w:pPr>
        <w:pStyle w:val="BodyText"/>
      </w:pPr>
    </w:p>
    <w:p w14:paraId="7D7FC320" w14:textId="77777777" w:rsidR="00B2246E" w:rsidRDefault="00000000">
      <w:pPr>
        <w:pStyle w:val="BodyText"/>
        <w:ind w:right="356"/>
        <w:jc w:val="both"/>
      </w:pPr>
      <w:r>
        <w:t>We like to think our water is perfectly safe to drink. In our minds we imagine our water has been thoroughly sterilized</w:t>
      </w:r>
      <w:r>
        <w:rPr>
          <w:spacing w:val="-7"/>
        </w:rPr>
        <w:t xml:space="preserve"> </w:t>
      </w:r>
      <w:r>
        <w:t>and</w:t>
      </w:r>
      <w:r>
        <w:rPr>
          <w:spacing w:val="-6"/>
        </w:rPr>
        <w:t xml:space="preserve"> </w:t>
      </w:r>
      <w:r>
        <w:t>is</w:t>
      </w:r>
      <w:r>
        <w:rPr>
          <w:spacing w:val="-6"/>
        </w:rPr>
        <w:t xml:space="preserve"> </w:t>
      </w:r>
      <w:r>
        <w:t>100%</w:t>
      </w:r>
      <w:r>
        <w:rPr>
          <w:spacing w:val="-6"/>
        </w:rPr>
        <w:t xml:space="preserve"> </w:t>
      </w:r>
      <w:r>
        <w:t>pure.</w:t>
      </w:r>
      <w:r>
        <w:rPr>
          <w:spacing w:val="-13"/>
        </w:rPr>
        <w:t xml:space="preserve"> </w:t>
      </w:r>
      <w:r>
        <w:t>What</w:t>
      </w:r>
      <w:r>
        <w:rPr>
          <w:spacing w:val="-5"/>
        </w:rPr>
        <w:t xml:space="preserve"> </w:t>
      </w:r>
      <w:r>
        <w:t>we</w:t>
      </w:r>
      <w:r>
        <w:rPr>
          <w:spacing w:val="-5"/>
        </w:rPr>
        <w:t xml:space="preserve"> </w:t>
      </w:r>
      <w:r>
        <w:t>do</w:t>
      </w:r>
      <w:r>
        <w:rPr>
          <w:spacing w:val="-7"/>
        </w:rPr>
        <w:t xml:space="preserve"> </w:t>
      </w:r>
      <w:r>
        <w:t>not</w:t>
      </w:r>
      <w:r>
        <w:rPr>
          <w:spacing w:val="-5"/>
        </w:rPr>
        <w:t xml:space="preserve"> </w:t>
      </w:r>
      <w:r>
        <w:t>always</w:t>
      </w:r>
      <w:r>
        <w:rPr>
          <w:spacing w:val="-6"/>
        </w:rPr>
        <w:t xml:space="preserve"> </w:t>
      </w:r>
      <w:r>
        <w:t>understand</w:t>
      </w:r>
      <w:r>
        <w:rPr>
          <w:spacing w:val="-7"/>
        </w:rPr>
        <w:t xml:space="preserve"> </w:t>
      </w:r>
      <w:r>
        <w:t>though</w:t>
      </w:r>
      <w:r>
        <w:rPr>
          <w:spacing w:val="-6"/>
        </w:rPr>
        <w:t xml:space="preserve"> </w:t>
      </w:r>
      <w:r>
        <w:t>is</w:t>
      </w:r>
      <w:r>
        <w:rPr>
          <w:spacing w:val="-8"/>
        </w:rPr>
        <w:t xml:space="preserve"> </w:t>
      </w:r>
      <w:r>
        <w:t>that</w:t>
      </w:r>
      <w:r>
        <w:rPr>
          <w:spacing w:val="-5"/>
        </w:rPr>
        <w:t xml:space="preserve"> </w:t>
      </w:r>
      <w:r>
        <w:t>our</w:t>
      </w:r>
      <w:r>
        <w:rPr>
          <w:spacing w:val="-5"/>
        </w:rPr>
        <w:t xml:space="preserve"> </w:t>
      </w:r>
      <w:r>
        <w:t>water</w:t>
      </w:r>
      <w:r>
        <w:rPr>
          <w:spacing w:val="-5"/>
        </w:rPr>
        <w:t xml:space="preserve"> </w:t>
      </w:r>
      <w:r>
        <w:t>is</w:t>
      </w:r>
      <w:r>
        <w:rPr>
          <w:spacing w:val="-6"/>
        </w:rPr>
        <w:t xml:space="preserve"> </w:t>
      </w:r>
      <w:r>
        <w:t>simply</w:t>
      </w:r>
      <w:r>
        <w:rPr>
          <w:spacing w:val="-8"/>
        </w:rPr>
        <w:t xml:space="preserve"> </w:t>
      </w:r>
      <w:r>
        <w:t>disinfected.</w:t>
      </w:r>
      <w:r>
        <w:rPr>
          <w:spacing w:val="-5"/>
        </w:rPr>
        <w:t xml:space="preserve"> </w:t>
      </w:r>
      <w:r>
        <w:t>In other words, a chemical is used to kill most germs.</w:t>
      </w:r>
    </w:p>
    <w:p w14:paraId="1D698804" w14:textId="77777777" w:rsidR="00B2246E" w:rsidRDefault="00B2246E">
      <w:pPr>
        <w:pStyle w:val="BodyText"/>
      </w:pPr>
    </w:p>
    <w:p w14:paraId="7493C4D0" w14:textId="1A37EC0E" w:rsidR="00B2246E" w:rsidRDefault="00000000">
      <w:pPr>
        <w:pStyle w:val="BodyText"/>
        <w:spacing w:before="1"/>
        <w:ind w:right="352"/>
        <w:jc w:val="both"/>
      </w:pPr>
      <w:r>
        <w:t xml:space="preserve">Chlorine kills bacteria on </w:t>
      </w:r>
      <w:r w:rsidR="00E755AE">
        <w:t>contact but</w:t>
      </w:r>
      <w:r>
        <w:t xml:space="preserve"> also leaves a residual in the water to keep the water disinfected until it reaches your faucet. Water leaves the </w:t>
      </w:r>
      <w:r w:rsidR="00EA666C">
        <w:t>Duck</w:t>
      </w:r>
      <w:r>
        <w:t xml:space="preserve"> Creek Water Treatment Facility sterile, but it still </w:t>
      </w:r>
      <w:r w:rsidR="006E5080">
        <w:t>must</w:t>
      </w:r>
      <w:r>
        <w:t xml:space="preserve"> travel through </w:t>
      </w:r>
      <w:r w:rsidR="006E5080">
        <w:t xml:space="preserve">kilometers </w:t>
      </w:r>
      <w:r>
        <w:t>of pipe and reservoirs in order to make it to your home. All the time the water is traveling to you there is a potential for contaminants to be introduced. Thus, the chlorine is still in the water to prevent any germs from making their way into the water system.</w:t>
      </w:r>
    </w:p>
    <w:p w14:paraId="63F244B7" w14:textId="77777777" w:rsidR="00B2246E" w:rsidRDefault="00B2246E">
      <w:pPr>
        <w:pStyle w:val="BodyText"/>
        <w:jc w:val="both"/>
        <w:sectPr w:rsidR="00B2246E">
          <w:pgSz w:w="12240" w:h="15840"/>
          <w:pgMar w:top="1600" w:right="360" w:bottom="640" w:left="720" w:header="578" w:footer="454" w:gutter="0"/>
          <w:cols w:space="720"/>
        </w:sectPr>
      </w:pPr>
    </w:p>
    <w:p w14:paraId="604302B6" w14:textId="77777777" w:rsidR="00B2246E" w:rsidRDefault="00B2246E">
      <w:pPr>
        <w:pStyle w:val="BodyText"/>
        <w:spacing w:before="251"/>
      </w:pPr>
    </w:p>
    <w:p w14:paraId="05CBDEFB" w14:textId="52DA250F" w:rsidR="00B2246E" w:rsidRDefault="00000000">
      <w:pPr>
        <w:pStyle w:val="BodyText"/>
        <w:ind w:right="361"/>
        <w:jc w:val="both"/>
      </w:pPr>
      <w:r>
        <w:t>Chlorine</w:t>
      </w:r>
      <w:r>
        <w:rPr>
          <w:spacing w:val="-9"/>
        </w:rPr>
        <w:t xml:space="preserve"> </w:t>
      </w:r>
      <w:r>
        <w:t>residuals</w:t>
      </w:r>
      <w:r>
        <w:rPr>
          <w:spacing w:val="-8"/>
        </w:rPr>
        <w:t xml:space="preserve"> </w:t>
      </w:r>
      <w:r>
        <w:t>in</w:t>
      </w:r>
      <w:r>
        <w:rPr>
          <w:spacing w:val="-9"/>
        </w:rPr>
        <w:t xml:space="preserve"> </w:t>
      </w:r>
      <w:proofErr w:type="spellStart"/>
      <w:r w:rsidR="0049268E">
        <w:t>Wynndel</w:t>
      </w:r>
      <w:proofErr w:type="spellEnd"/>
      <w:r>
        <w:rPr>
          <w:spacing w:val="-9"/>
        </w:rPr>
        <w:t xml:space="preserve"> </w:t>
      </w:r>
      <w:r>
        <w:t>are</w:t>
      </w:r>
      <w:r>
        <w:rPr>
          <w:spacing w:val="-9"/>
        </w:rPr>
        <w:t xml:space="preserve"> </w:t>
      </w:r>
      <w:r>
        <w:t>closely</w:t>
      </w:r>
      <w:r>
        <w:rPr>
          <w:spacing w:val="-11"/>
        </w:rPr>
        <w:t xml:space="preserve"> </w:t>
      </w:r>
      <w:r>
        <w:t>monitored</w:t>
      </w:r>
      <w:r>
        <w:rPr>
          <w:spacing w:val="-9"/>
        </w:rPr>
        <w:t xml:space="preserve"> </w:t>
      </w:r>
      <w:r>
        <w:t>on</w:t>
      </w:r>
      <w:r>
        <w:rPr>
          <w:spacing w:val="-9"/>
        </w:rPr>
        <w:t xml:space="preserve"> </w:t>
      </w:r>
      <w:r>
        <w:t>a</w:t>
      </w:r>
      <w:r>
        <w:rPr>
          <w:spacing w:val="-9"/>
        </w:rPr>
        <w:t xml:space="preserve"> </w:t>
      </w:r>
      <w:r>
        <w:t>real</w:t>
      </w:r>
      <w:r>
        <w:rPr>
          <w:spacing w:val="-12"/>
        </w:rPr>
        <w:t xml:space="preserve"> </w:t>
      </w:r>
      <w:r>
        <w:t>time</w:t>
      </w:r>
      <w:r>
        <w:rPr>
          <w:spacing w:val="-11"/>
        </w:rPr>
        <w:t xml:space="preserve"> </w:t>
      </w:r>
      <w:r>
        <w:t xml:space="preserve">basis at the </w:t>
      </w:r>
      <w:r w:rsidR="0049268E">
        <w:t>Reservoir</w:t>
      </w:r>
      <w:r>
        <w:t>, which feeds the</w:t>
      </w:r>
      <w:r w:rsidR="0049268E">
        <w:t xml:space="preserve"> WID’s</w:t>
      </w:r>
      <w:r>
        <w:t xml:space="preserve"> water distribution grid.</w:t>
      </w:r>
    </w:p>
    <w:p w14:paraId="7935F502" w14:textId="6FA3BA9A" w:rsidR="00B2246E" w:rsidRDefault="00000000">
      <w:pPr>
        <w:pStyle w:val="BodyText"/>
        <w:spacing w:before="253"/>
        <w:ind w:right="352"/>
        <w:jc w:val="both"/>
      </w:pPr>
      <w:r>
        <w:rPr>
          <w:noProof/>
        </w:rPr>
        <w:drawing>
          <wp:anchor distT="0" distB="0" distL="0" distR="0" simplePos="0" relativeHeight="251660800" behindDoc="1" locked="0" layoutInCell="1" allowOverlap="1" wp14:anchorId="7B413F46" wp14:editId="11255F49">
            <wp:simplePos x="0" y="0"/>
            <wp:positionH relativeFrom="page">
              <wp:posOffset>457200</wp:posOffset>
            </wp:positionH>
            <wp:positionV relativeFrom="paragraph">
              <wp:posOffset>773470</wp:posOffset>
            </wp:positionV>
            <wp:extent cx="6855459" cy="5609590"/>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8" cstate="print"/>
                    <a:stretch>
                      <a:fillRect/>
                    </a:stretch>
                  </pic:blipFill>
                  <pic:spPr>
                    <a:xfrm>
                      <a:off x="0" y="0"/>
                      <a:ext cx="6855459" cy="5609590"/>
                    </a:xfrm>
                    <a:prstGeom prst="rect">
                      <a:avLst/>
                    </a:prstGeom>
                  </pic:spPr>
                </pic:pic>
              </a:graphicData>
            </a:graphic>
          </wp:anchor>
        </w:drawing>
      </w:r>
      <w:r>
        <w:t>Incoming</w:t>
      </w:r>
      <w:r>
        <w:rPr>
          <w:spacing w:val="40"/>
        </w:rPr>
        <w:t xml:space="preserve"> </w:t>
      </w:r>
      <w:r>
        <w:t>chlorine</w:t>
      </w:r>
      <w:r>
        <w:rPr>
          <w:spacing w:val="40"/>
        </w:rPr>
        <w:t xml:space="preserve"> </w:t>
      </w:r>
      <w:r>
        <w:t>residual</w:t>
      </w:r>
      <w:r>
        <w:rPr>
          <w:spacing w:val="40"/>
        </w:rPr>
        <w:t xml:space="preserve"> </w:t>
      </w:r>
      <w:r>
        <w:t>from</w:t>
      </w:r>
      <w:r>
        <w:rPr>
          <w:spacing w:val="40"/>
        </w:rPr>
        <w:t xml:space="preserve"> </w:t>
      </w:r>
      <w:r>
        <w:t>the</w:t>
      </w:r>
      <w:r>
        <w:rPr>
          <w:spacing w:val="40"/>
        </w:rPr>
        <w:t xml:space="preserve"> </w:t>
      </w:r>
      <w:r w:rsidR="00EA666C">
        <w:t>Duck</w:t>
      </w:r>
      <w:r>
        <w:rPr>
          <w:spacing w:val="40"/>
        </w:rPr>
        <w:t xml:space="preserve"> </w:t>
      </w:r>
      <w:r>
        <w:t>Creek</w:t>
      </w:r>
      <w:r>
        <w:rPr>
          <w:spacing w:val="40"/>
        </w:rPr>
        <w:t xml:space="preserve"> </w:t>
      </w:r>
      <w:r>
        <w:t>water</w:t>
      </w:r>
      <w:r>
        <w:rPr>
          <w:spacing w:val="40"/>
        </w:rPr>
        <w:t xml:space="preserve"> </w:t>
      </w:r>
      <w:r>
        <w:t>supply</w:t>
      </w:r>
      <w:r>
        <w:rPr>
          <w:spacing w:val="40"/>
        </w:rPr>
        <w:t xml:space="preserve"> </w:t>
      </w:r>
      <w:r>
        <w:t>is</w:t>
      </w:r>
      <w:r>
        <w:rPr>
          <w:spacing w:val="40"/>
        </w:rPr>
        <w:t xml:space="preserve"> </w:t>
      </w:r>
      <w:r>
        <w:t>monitored</w:t>
      </w:r>
      <w:r>
        <w:rPr>
          <w:spacing w:val="40"/>
        </w:rPr>
        <w:t xml:space="preserve"> </w:t>
      </w:r>
      <w:r>
        <w:t>by</w:t>
      </w:r>
      <w:r>
        <w:rPr>
          <w:spacing w:val="40"/>
        </w:rPr>
        <w:t xml:space="preserve"> </w:t>
      </w:r>
      <w:r>
        <w:t>an</w:t>
      </w:r>
      <w:r>
        <w:rPr>
          <w:spacing w:val="40"/>
        </w:rPr>
        <w:t xml:space="preserve"> </w:t>
      </w:r>
      <w:r>
        <w:t>in-line</w:t>
      </w:r>
      <w:r>
        <w:rPr>
          <w:spacing w:val="40"/>
        </w:rPr>
        <w:t xml:space="preserve"> </w:t>
      </w:r>
      <w:r>
        <w:t>analyzer,</w:t>
      </w:r>
      <w:r>
        <w:rPr>
          <w:spacing w:val="40"/>
        </w:rPr>
        <w:t xml:space="preserve"> </w:t>
      </w:r>
      <w:r>
        <w:t>and</w:t>
      </w:r>
      <w:r>
        <w:rPr>
          <w:spacing w:val="40"/>
        </w:rPr>
        <w:t xml:space="preserve"> </w:t>
      </w:r>
      <w:r>
        <w:t>re-chlorination</w:t>
      </w:r>
      <w:r>
        <w:rPr>
          <w:spacing w:val="-9"/>
        </w:rPr>
        <w:t xml:space="preserve"> </w:t>
      </w:r>
      <w:r>
        <w:t>is</w:t>
      </w:r>
      <w:r>
        <w:rPr>
          <w:spacing w:val="-6"/>
        </w:rPr>
        <w:t xml:space="preserve"> </w:t>
      </w:r>
      <w:r>
        <w:t>automatically</w:t>
      </w:r>
      <w:r>
        <w:rPr>
          <w:spacing w:val="-8"/>
        </w:rPr>
        <w:t xml:space="preserve"> </w:t>
      </w:r>
      <w:r>
        <w:t>administered</w:t>
      </w:r>
      <w:r>
        <w:rPr>
          <w:spacing w:val="-6"/>
        </w:rPr>
        <w:t xml:space="preserve"> </w:t>
      </w:r>
      <w:r>
        <w:t>if</w:t>
      </w:r>
      <w:r>
        <w:rPr>
          <w:spacing w:val="-5"/>
        </w:rPr>
        <w:t xml:space="preserve"> </w:t>
      </w:r>
      <w:r>
        <w:t>the</w:t>
      </w:r>
      <w:r>
        <w:rPr>
          <w:spacing w:val="-12"/>
        </w:rPr>
        <w:t xml:space="preserve"> </w:t>
      </w:r>
      <w:r>
        <w:t>incoming</w:t>
      </w:r>
      <w:r>
        <w:rPr>
          <w:spacing w:val="-7"/>
        </w:rPr>
        <w:t xml:space="preserve"> </w:t>
      </w:r>
      <w:r>
        <w:t>residual</w:t>
      </w:r>
      <w:r>
        <w:rPr>
          <w:spacing w:val="-7"/>
        </w:rPr>
        <w:t xml:space="preserve"> </w:t>
      </w:r>
      <w:r>
        <w:t>drops</w:t>
      </w:r>
      <w:r>
        <w:rPr>
          <w:spacing w:val="-8"/>
        </w:rPr>
        <w:t xml:space="preserve"> </w:t>
      </w:r>
      <w:r>
        <w:t>below</w:t>
      </w:r>
      <w:r>
        <w:rPr>
          <w:spacing w:val="-9"/>
        </w:rPr>
        <w:t xml:space="preserve"> </w:t>
      </w:r>
      <w:r>
        <w:t>a</w:t>
      </w:r>
      <w:r>
        <w:rPr>
          <w:spacing w:val="-6"/>
        </w:rPr>
        <w:t xml:space="preserve"> </w:t>
      </w:r>
      <w:r>
        <w:t>pre-set</w:t>
      </w:r>
      <w:r>
        <w:rPr>
          <w:spacing w:val="-8"/>
        </w:rPr>
        <w:t xml:space="preserve"> </w:t>
      </w:r>
      <w:r>
        <w:t>set</w:t>
      </w:r>
      <w:r>
        <w:rPr>
          <w:spacing w:val="-8"/>
        </w:rPr>
        <w:t xml:space="preserve"> </w:t>
      </w:r>
      <w:r>
        <w:t>point.</w:t>
      </w:r>
      <w:r>
        <w:rPr>
          <w:spacing w:val="-7"/>
        </w:rPr>
        <w:t xml:space="preserve"> </w:t>
      </w:r>
      <w:r>
        <w:t>As</w:t>
      </w:r>
      <w:r>
        <w:rPr>
          <w:spacing w:val="-6"/>
        </w:rPr>
        <w:t xml:space="preserve"> </w:t>
      </w:r>
      <w:r>
        <w:t>chlorine loses its disinfectant qualities through time and chemical reaction with microorganisms, the level of chlorine residual</w:t>
      </w:r>
      <w:r>
        <w:rPr>
          <w:spacing w:val="-7"/>
        </w:rPr>
        <w:t xml:space="preserve"> </w:t>
      </w:r>
      <w:r>
        <w:t>will</w:t>
      </w:r>
      <w:r>
        <w:rPr>
          <w:spacing w:val="-7"/>
        </w:rPr>
        <w:t xml:space="preserve"> </w:t>
      </w:r>
      <w:r>
        <w:t>change.</w:t>
      </w:r>
      <w:r>
        <w:rPr>
          <w:spacing w:val="-8"/>
        </w:rPr>
        <w:t xml:space="preserve"> </w:t>
      </w:r>
      <w:r>
        <w:t>Dependent</w:t>
      </w:r>
      <w:r>
        <w:rPr>
          <w:spacing w:val="-8"/>
        </w:rPr>
        <w:t xml:space="preserve"> </w:t>
      </w:r>
      <w:r>
        <w:t>on</w:t>
      </w:r>
      <w:r>
        <w:rPr>
          <w:spacing w:val="-9"/>
        </w:rPr>
        <w:t xml:space="preserve"> </w:t>
      </w:r>
      <w:r>
        <w:t>location</w:t>
      </w:r>
      <w:r>
        <w:rPr>
          <w:spacing w:val="-9"/>
        </w:rPr>
        <w:t xml:space="preserve"> </w:t>
      </w:r>
      <w:r>
        <w:t>within</w:t>
      </w:r>
      <w:r>
        <w:rPr>
          <w:spacing w:val="-7"/>
        </w:rPr>
        <w:t xml:space="preserve"> </w:t>
      </w:r>
      <w:r>
        <w:t>the</w:t>
      </w:r>
      <w:r>
        <w:rPr>
          <w:spacing w:val="-9"/>
        </w:rPr>
        <w:t xml:space="preserve"> </w:t>
      </w:r>
      <w:r>
        <w:t>water</w:t>
      </w:r>
      <w:r>
        <w:rPr>
          <w:spacing w:val="-5"/>
        </w:rPr>
        <w:t xml:space="preserve"> </w:t>
      </w:r>
      <w:r>
        <w:t>distribution</w:t>
      </w:r>
      <w:r>
        <w:rPr>
          <w:spacing w:val="-12"/>
        </w:rPr>
        <w:t xml:space="preserve"> </w:t>
      </w:r>
      <w:r>
        <w:t>grid,</w:t>
      </w:r>
      <w:r>
        <w:rPr>
          <w:spacing w:val="-7"/>
        </w:rPr>
        <w:t xml:space="preserve"> </w:t>
      </w:r>
      <w:r>
        <w:t>the</w:t>
      </w:r>
      <w:r>
        <w:rPr>
          <w:spacing w:val="-9"/>
        </w:rPr>
        <w:t xml:space="preserve"> </w:t>
      </w:r>
      <w:r>
        <w:t>chlorine</w:t>
      </w:r>
      <w:r>
        <w:rPr>
          <w:spacing w:val="-11"/>
        </w:rPr>
        <w:t xml:space="preserve"> </w:t>
      </w:r>
      <w:r>
        <w:t>residual</w:t>
      </w:r>
      <w:r>
        <w:rPr>
          <w:spacing w:val="-7"/>
        </w:rPr>
        <w:t xml:space="preserve"> </w:t>
      </w:r>
      <w:r>
        <w:t>will</w:t>
      </w:r>
      <w:r>
        <w:rPr>
          <w:spacing w:val="-7"/>
        </w:rPr>
        <w:t xml:space="preserve"> </w:t>
      </w:r>
      <w:r>
        <w:t>differ.</w:t>
      </w:r>
      <w:r>
        <w:rPr>
          <w:spacing w:val="-10"/>
        </w:rPr>
        <w:t xml:space="preserve"> </w:t>
      </w:r>
      <w:r>
        <w:t>The further from the reservoir, the lower the chlorine residual can be expected.</w:t>
      </w:r>
    </w:p>
    <w:p w14:paraId="260545EA" w14:textId="466F8BFD" w:rsidR="00B2246E" w:rsidRDefault="00000000">
      <w:pPr>
        <w:pStyle w:val="BodyText"/>
        <w:spacing w:before="252"/>
        <w:ind w:right="356"/>
        <w:jc w:val="both"/>
      </w:pPr>
      <w:r>
        <w:t>In</w:t>
      </w:r>
      <w:r>
        <w:rPr>
          <w:spacing w:val="-4"/>
        </w:rPr>
        <w:t xml:space="preserve"> </w:t>
      </w:r>
      <w:r>
        <w:t>order</w:t>
      </w:r>
      <w:r>
        <w:rPr>
          <w:spacing w:val="-5"/>
        </w:rPr>
        <w:t xml:space="preserve"> </w:t>
      </w:r>
      <w:r>
        <w:t>to</w:t>
      </w:r>
      <w:r>
        <w:rPr>
          <w:spacing w:val="-4"/>
        </w:rPr>
        <w:t xml:space="preserve"> </w:t>
      </w:r>
      <w:r>
        <w:t>protect</w:t>
      </w:r>
      <w:r>
        <w:rPr>
          <w:spacing w:val="-5"/>
        </w:rPr>
        <w:t xml:space="preserve"> </w:t>
      </w:r>
      <w:r>
        <w:t>consumers</w:t>
      </w:r>
      <w:r>
        <w:rPr>
          <w:spacing w:val="-6"/>
        </w:rPr>
        <w:t xml:space="preserve"> </w:t>
      </w:r>
      <w:r>
        <w:t>at</w:t>
      </w:r>
      <w:r>
        <w:rPr>
          <w:spacing w:val="-5"/>
        </w:rPr>
        <w:t xml:space="preserve"> </w:t>
      </w:r>
      <w:r>
        <w:t>the</w:t>
      </w:r>
      <w:r>
        <w:rPr>
          <w:spacing w:val="-9"/>
        </w:rPr>
        <w:t xml:space="preserve"> </w:t>
      </w:r>
      <w:r>
        <w:t>furthest</w:t>
      </w:r>
      <w:r>
        <w:rPr>
          <w:spacing w:val="-3"/>
        </w:rPr>
        <w:t xml:space="preserve"> </w:t>
      </w:r>
      <w:r>
        <w:t>distance</w:t>
      </w:r>
      <w:r>
        <w:rPr>
          <w:spacing w:val="-7"/>
        </w:rPr>
        <w:t xml:space="preserve"> </w:t>
      </w:r>
      <w:r>
        <w:t>from</w:t>
      </w:r>
      <w:r>
        <w:rPr>
          <w:spacing w:val="-6"/>
        </w:rPr>
        <w:t xml:space="preserve"> </w:t>
      </w:r>
      <w:r>
        <w:t>the</w:t>
      </w:r>
      <w:r>
        <w:rPr>
          <w:spacing w:val="-7"/>
        </w:rPr>
        <w:t xml:space="preserve"> </w:t>
      </w:r>
      <w:r>
        <w:t>reservoirs,</w:t>
      </w:r>
      <w:r>
        <w:rPr>
          <w:spacing w:val="-5"/>
        </w:rPr>
        <w:t xml:space="preserve"> </w:t>
      </w:r>
      <w:r>
        <w:t>the</w:t>
      </w:r>
      <w:r>
        <w:rPr>
          <w:spacing w:val="-4"/>
        </w:rPr>
        <w:t xml:space="preserve"> </w:t>
      </w:r>
      <w:r>
        <w:t>reservoir</w:t>
      </w:r>
      <w:r>
        <w:rPr>
          <w:spacing w:val="-3"/>
        </w:rPr>
        <w:t xml:space="preserve"> </w:t>
      </w:r>
      <w:r>
        <w:t>chlorine</w:t>
      </w:r>
      <w:r>
        <w:rPr>
          <w:spacing w:val="-4"/>
        </w:rPr>
        <w:t xml:space="preserve"> </w:t>
      </w:r>
      <w:r>
        <w:t>concentration</w:t>
      </w:r>
      <w:r>
        <w:rPr>
          <w:spacing w:val="-4"/>
        </w:rPr>
        <w:t xml:space="preserve"> </w:t>
      </w:r>
      <w:r>
        <w:t>is kept high enough to allow for a minimum free chlorine residual of 0.2 mg/L at the furthest points along the distribution</w:t>
      </w:r>
      <w:r>
        <w:rPr>
          <w:spacing w:val="-16"/>
        </w:rPr>
        <w:t xml:space="preserve"> </w:t>
      </w:r>
      <w:r>
        <w:t>grid.</w:t>
      </w:r>
      <w:r>
        <w:rPr>
          <w:spacing w:val="-15"/>
        </w:rPr>
        <w:t xml:space="preserve"> </w:t>
      </w:r>
      <w:r>
        <w:t>To</w:t>
      </w:r>
      <w:r>
        <w:rPr>
          <w:spacing w:val="-15"/>
        </w:rPr>
        <w:t xml:space="preserve"> </w:t>
      </w:r>
      <w:r>
        <w:t>achieve</w:t>
      </w:r>
      <w:r>
        <w:rPr>
          <w:spacing w:val="-16"/>
        </w:rPr>
        <w:t xml:space="preserve"> </w:t>
      </w:r>
      <w:r>
        <w:t>this,</w:t>
      </w:r>
      <w:r>
        <w:rPr>
          <w:spacing w:val="-15"/>
        </w:rPr>
        <w:t xml:space="preserve"> </w:t>
      </w:r>
      <w:r>
        <w:t>the</w:t>
      </w:r>
      <w:r>
        <w:rPr>
          <w:spacing w:val="-14"/>
        </w:rPr>
        <w:t xml:space="preserve"> </w:t>
      </w:r>
      <w:r>
        <w:t>Reservoir</w:t>
      </w:r>
      <w:r>
        <w:rPr>
          <w:spacing w:val="-15"/>
        </w:rPr>
        <w:t xml:space="preserve"> </w:t>
      </w:r>
      <w:r>
        <w:t>free</w:t>
      </w:r>
      <w:r>
        <w:rPr>
          <w:spacing w:val="-16"/>
        </w:rPr>
        <w:t xml:space="preserve"> </w:t>
      </w:r>
      <w:r>
        <w:t>chlorine</w:t>
      </w:r>
      <w:r>
        <w:rPr>
          <w:spacing w:val="-15"/>
        </w:rPr>
        <w:t xml:space="preserve"> </w:t>
      </w:r>
      <w:r>
        <w:t>residual</w:t>
      </w:r>
      <w:r>
        <w:rPr>
          <w:spacing w:val="-15"/>
        </w:rPr>
        <w:t xml:space="preserve"> </w:t>
      </w:r>
      <w:r>
        <w:t>is</w:t>
      </w:r>
      <w:r>
        <w:rPr>
          <w:spacing w:val="-8"/>
        </w:rPr>
        <w:t xml:space="preserve"> </w:t>
      </w:r>
      <w:r>
        <w:t>maintained</w:t>
      </w:r>
      <w:r>
        <w:rPr>
          <w:spacing w:val="-14"/>
        </w:rPr>
        <w:t xml:space="preserve"> </w:t>
      </w:r>
      <w:r>
        <w:t>at</w:t>
      </w:r>
      <w:r>
        <w:rPr>
          <w:spacing w:val="-15"/>
        </w:rPr>
        <w:t xml:space="preserve"> </w:t>
      </w:r>
      <w:r>
        <w:t>approximately</w:t>
      </w:r>
    </w:p>
    <w:p w14:paraId="3357E2F9" w14:textId="364370EE" w:rsidR="00B2246E" w:rsidRDefault="00000000">
      <w:pPr>
        <w:pStyle w:val="BodyText"/>
        <w:spacing w:before="2"/>
        <w:jc w:val="both"/>
      </w:pPr>
      <w:r>
        <w:t>0.</w:t>
      </w:r>
      <w:r w:rsidR="0049268E">
        <w:t>7</w:t>
      </w:r>
      <w:r>
        <w:rPr>
          <w:spacing w:val="-4"/>
        </w:rPr>
        <w:t xml:space="preserve"> </w:t>
      </w:r>
      <w:r>
        <w:rPr>
          <w:spacing w:val="-2"/>
        </w:rPr>
        <w:t>mg/L.</w:t>
      </w:r>
    </w:p>
    <w:p w14:paraId="4DAB3071" w14:textId="77777777" w:rsidR="00B2246E" w:rsidRDefault="00000000">
      <w:pPr>
        <w:pStyle w:val="Heading3"/>
        <w:jc w:val="both"/>
      </w:pPr>
      <w:r>
        <w:t>Alternatives</w:t>
      </w:r>
      <w:r>
        <w:rPr>
          <w:spacing w:val="-7"/>
        </w:rPr>
        <w:t xml:space="preserve"> </w:t>
      </w:r>
      <w:r>
        <w:t>to</w:t>
      </w:r>
      <w:r>
        <w:rPr>
          <w:spacing w:val="-7"/>
        </w:rPr>
        <w:t xml:space="preserve"> </w:t>
      </w:r>
      <w:r>
        <w:rPr>
          <w:spacing w:val="-2"/>
        </w:rPr>
        <w:t>Chlorine</w:t>
      </w:r>
    </w:p>
    <w:p w14:paraId="3B6E2B8E" w14:textId="77777777" w:rsidR="00B2246E" w:rsidRDefault="00B2246E">
      <w:pPr>
        <w:pStyle w:val="BodyText"/>
        <w:rPr>
          <w:rFonts w:ascii="Arial"/>
          <w:b/>
        </w:rPr>
      </w:pPr>
    </w:p>
    <w:p w14:paraId="0C89AB86" w14:textId="77777777" w:rsidR="00B2246E" w:rsidRDefault="00000000">
      <w:pPr>
        <w:pStyle w:val="BodyText"/>
        <w:ind w:right="357"/>
        <w:jc w:val="both"/>
      </w:pPr>
      <w:r>
        <w:t>Eliminating water pollution and cleaning up our watersheds are not going to happen overnight, but alternatives to chlorination for water treatment do exist. Several European and Canadian cities now disinfect their water supplies</w:t>
      </w:r>
      <w:r>
        <w:rPr>
          <w:spacing w:val="-6"/>
        </w:rPr>
        <w:t xml:space="preserve"> </w:t>
      </w:r>
      <w:r>
        <w:t>with</w:t>
      </w:r>
      <w:r>
        <w:rPr>
          <w:spacing w:val="-8"/>
        </w:rPr>
        <w:t xml:space="preserve"> </w:t>
      </w:r>
      <w:r>
        <w:t>ozone</w:t>
      </w:r>
      <w:r>
        <w:rPr>
          <w:spacing w:val="-9"/>
        </w:rPr>
        <w:t xml:space="preserve"> </w:t>
      </w:r>
      <w:r>
        <w:t>instead</w:t>
      </w:r>
      <w:r>
        <w:rPr>
          <w:spacing w:val="-9"/>
        </w:rPr>
        <w:t xml:space="preserve"> </w:t>
      </w:r>
      <w:r>
        <w:t>of</w:t>
      </w:r>
      <w:r>
        <w:rPr>
          <w:spacing w:val="-5"/>
        </w:rPr>
        <w:t xml:space="preserve"> </w:t>
      </w:r>
      <w:r>
        <w:t>chlorine.</w:t>
      </w:r>
      <w:r>
        <w:rPr>
          <w:spacing w:val="-8"/>
        </w:rPr>
        <w:t xml:space="preserve"> </w:t>
      </w:r>
      <w:r>
        <w:t>Currently,</w:t>
      </w:r>
      <w:r>
        <w:rPr>
          <w:spacing w:val="-10"/>
        </w:rPr>
        <w:t xml:space="preserve"> </w:t>
      </w:r>
      <w:r>
        <w:t>a</w:t>
      </w:r>
      <w:r>
        <w:rPr>
          <w:spacing w:val="-9"/>
        </w:rPr>
        <w:t xml:space="preserve"> </w:t>
      </w:r>
      <w:r>
        <w:t>handful</w:t>
      </w:r>
      <w:r>
        <w:rPr>
          <w:spacing w:val="-10"/>
        </w:rPr>
        <w:t xml:space="preserve"> </w:t>
      </w:r>
      <w:r>
        <w:t>of</w:t>
      </w:r>
      <w:r>
        <w:rPr>
          <w:spacing w:val="-5"/>
        </w:rPr>
        <w:t xml:space="preserve"> </w:t>
      </w:r>
      <w:r>
        <w:t>U.S.</w:t>
      </w:r>
      <w:r>
        <w:rPr>
          <w:spacing w:val="-8"/>
        </w:rPr>
        <w:t xml:space="preserve"> </w:t>
      </w:r>
      <w:r>
        <w:t>cities</w:t>
      </w:r>
      <w:r>
        <w:rPr>
          <w:spacing w:val="-9"/>
        </w:rPr>
        <w:t xml:space="preserve"> </w:t>
      </w:r>
      <w:r>
        <w:t>do</w:t>
      </w:r>
      <w:r>
        <w:rPr>
          <w:spacing w:val="-9"/>
        </w:rPr>
        <w:t xml:space="preserve"> </w:t>
      </w:r>
      <w:r>
        <w:t>the</w:t>
      </w:r>
      <w:r>
        <w:rPr>
          <w:spacing w:val="-9"/>
        </w:rPr>
        <w:t xml:space="preserve"> </w:t>
      </w:r>
      <w:r>
        <w:t>same,</w:t>
      </w:r>
      <w:r>
        <w:rPr>
          <w:spacing w:val="-10"/>
        </w:rPr>
        <w:t xml:space="preserve"> </w:t>
      </w:r>
      <w:r>
        <w:t>most</w:t>
      </w:r>
      <w:r>
        <w:rPr>
          <w:spacing w:val="-8"/>
        </w:rPr>
        <w:t xml:space="preserve"> </w:t>
      </w:r>
      <w:r>
        <w:t>notably</w:t>
      </w:r>
      <w:r>
        <w:rPr>
          <w:spacing w:val="-11"/>
        </w:rPr>
        <w:t xml:space="preserve"> </w:t>
      </w:r>
      <w:r>
        <w:t>Las</w:t>
      </w:r>
      <w:r>
        <w:rPr>
          <w:spacing w:val="-8"/>
        </w:rPr>
        <w:t xml:space="preserve"> </w:t>
      </w:r>
      <w:r>
        <w:t>Vegas, Nevada and Santa Clara, California.</w:t>
      </w:r>
    </w:p>
    <w:p w14:paraId="1885EB5B" w14:textId="77777777" w:rsidR="00B2246E" w:rsidRDefault="00B2246E">
      <w:pPr>
        <w:pStyle w:val="BodyText"/>
      </w:pPr>
    </w:p>
    <w:p w14:paraId="64A2B3F5" w14:textId="77777777" w:rsidR="00B2246E" w:rsidRDefault="00000000">
      <w:pPr>
        <w:pStyle w:val="BodyText"/>
        <w:ind w:right="355"/>
        <w:jc w:val="both"/>
      </w:pPr>
      <w:r>
        <w:t>There are many articles on the internet that explain the necessity</w:t>
      </w:r>
      <w:r>
        <w:rPr>
          <w:spacing w:val="-2"/>
        </w:rPr>
        <w:t xml:space="preserve"> </w:t>
      </w:r>
      <w:r>
        <w:t>for disinfection of potable water supplies and the</w:t>
      </w:r>
      <w:r>
        <w:rPr>
          <w:spacing w:val="-9"/>
        </w:rPr>
        <w:t xml:space="preserve"> </w:t>
      </w:r>
      <w:r>
        <w:t>various</w:t>
      </w:r>
      <w:r>
        <w:rPr>
          <w:spacing w:val="-9"/>
        </w:rPr>
        <w:t xml:space="preserve"> </w:t>
      </w:r>
      <w:r>
        <w:t>options</w:t>
      </w:r>
      <w:r>
        <w:rPr>
          <w:spacing w:val="-11"/>
        </w:rPr>
        <w:t xml:space="preserve"> </w:t>
      </w:r>
      <w:r>
        <w:t>that</w:t>
      </w:r>
      <w:r>
        <w:rPr>
          <w:spacing w:val="-10"/>
        </w:rPr>
        <w:t xml:space="preserve"> </w:t>
      </w:r>
      <w:r>
        <w:t>are</w:t>
      </w:r>
      <w:r>
        <w:rPr>
          <w:spacing w:val="-9"/>
        </w:rPr>
        <w:t xml:space="preserve"> </w:t>
      </w:r>
      <w:r>
        <w:t>available</w:t>
      </w:r>
      <w:r>
        <w:rPr>
          <w:spacing w:val="-9"/>
        </w:rPr>
        <w:t xml:space="preserve"> </w:t>
      </w:r>
      <w:r>
        <w:t>to</w:t>
      </w:r>
      <w:r>
        <w:rPr>
          <w:spacing w:val="-9"/>
        </w:rPr>
        <w:t xml:space="preserve"> </w:t>
      </w:r>
      <w:r>
        <w:t>consumers</w:t>
      </w:r>
      <w:r>
        <w:rPr>
          <w:spacing w:val="-8"/>
        </w:rPr>
        <w:t xml:space="preserve"> </w:t>
      </w:r>
      <w:r>
        <w:t>who</w:t>
      </w:r>
      <w:r>
        <w:rPr>
          <w:spacing w:val="-9"/>
        </w:rPr>
        <w:t xml:space="preserve"> </w:t>
      </w:r>
      <w:r>
        <w:t>prefer</w:t>
      </w:r>
      <w:r>
        <w:rPr>
          <w:spacing w:val="-10"/>
        </w:rPr>
        <w:t xml:space="preserve"> </w:t>
      </w:r>
      <w:r>
        <w:t>to</w:t>
      </w:r>
      <w:r>
        <w:rPr>
          <w:spacing w:val="-11"/>
        </w:rPr>
        <w:t xml:space="preserve"> </w:t>
      </w:r>
      <w:r>
        <w:t>remove</w:t>
      </w:r>
      <w:r>
        <w:rPr>
          <w:spacing w:val="-9"/>
        </w:rPr>
        <w:t xml:space="preserve"> </w:t>
      </w:r>
      <w:r>
        <w:t>chlorine</w:t>
      </w:r>
      <w:r>
        <w:rPr>
          <w:spacing w:val="-9"/>
        </w:rPr>
        <w:t xml:space="preserve"> </w:t>
      </w:r>
      <w:r>
        <w:t>in</w:t>
      </w:r>
      <w:r>
        <w:rPr>
          <w:spacing w:val="-9"/>
        </w:rPr>
        <w:t xml:space="preserve"> </w:t>
      </w:r>
      <w:r>
        <w:t>their</w:t>
      </w:r>
      <w:r>
        <w:rPr>
          <w:spacing w:val="-10"/>
        </w:rPr>
        <w:t xml:space="preserve"> </w:t>
      </w:r>
      <w:r>
        <w:t>water.</w:t>
      </w:r>
      <w:r>
        <w:rPr>
          <w:spacing w:val="-12"/>
        </w:rPr>
        <w:t xml:space="preserve"> </w:t>
      </w:r>
      <w:r>
        <w:t>There</w:t>
      </w:r>
      <w:r>
        <w:rPr>
          <w:spacing w:val="-9"/>
        </w:rPr>
        <w:t xml:space="preserve"> </w:t>
      </w:r>
      <w:r>
        <w:t>are</w:t>
      </w:r>
      <w:r>
        <w:rPr>
          <w:spacing w:val="-11"/>
        </w:rPr>
        <w:t xml:space="preserve"> </w:t>
      </w:r>
      <w:r>
        <w:t>many products</w:t>
      </w:r>
      <w:r>
        <w:rPr>
          <w:spacing w:val="-2"/>
        </w:rPr>
        <w:t xml:space="preserve"> </w:t>
      </w:r>
      <w:r>
        <w:t>on</w:t>
      </w:r>
      <w:r>
        <w:rPr>
          <w:spacing w:val="-6"/>
        </w:rPr>
        <w:t xml:space="preserve"> </w:t>
      </w:r>
      <w:r>
        <w:t>the</w:t>
      </w:r>
      <w:r>
        <w:rPr>
          <w:spacing w:val="-3"/>
        </w:rPr>
        <w:t xml:space="preserve"> </w:t>
      </w:r>
      <w:r>
        <w:t>market</w:t>
      </w:r>
      <w:r>
        <w:rPr>
          <w:spacing w:val="-4"/>
        </w:rPr>
        <w:t xml:space="preserve"> </w:t>
      </w:r>
      <w:r>
        <w:t>that</w:t>
      </w:r>
      <w:r>
        <w:rPr>
          <w:spacing w:val="-2"/>
        </w:rPr>
        <w:t xml:space="preserve"> </w:t>
      </w:r>
      <w:r>
        <w:t>remove</w:t>
      </w:r>
      <w:r>
        <w:rPr>
          <w:spacing w:val="-3"/>
        </w:rPr>
        <w:t xml:space="preserve"> </w:t>
      </w:r>
      <w:r>
        <w:t>chlorine</w:t>
      </w:r>
      <w:r>
        <w:rPr>
          <w:spacing w:val="-3"/>
        </w:rPr>
        <w:t xml:space="preserve"> </w:t>
      </w:r>
      <w:r>
        <w:t>residuals at</w:t>
      </w:r>
      <w:r>
        <w:rPr>
          <w:spacing w:val="-2"/>
        </w:rPr>
        <w:t xml:space="preserve"> </w:t>
      </w:r>
      <w:r>
        <w:t>the</w:t>
      </w:r>
      <w:r>
        <w:rPr>
          <w:spacing w:val="-3"/>
        </w:rPr>
        <w:t xml:space="preserve"> </w:t>
      </w:r>
      <w:r>
        <w:t>tap</w:t>
      </w:r>
      <w:r>
        <w:rPr>
          <w:spacing w:val="-3"/>
        </w:rPr>
        <w:t xml:space="preserve"> </w:t>
      </w:r>
      <w:r>
        <w:t>and</w:t>
      </w:r>
      <w:r>
        <w:rPr>
          <w:spacing w:val="-3"/>
        </w:rPr>
        <w:t xml:space="preserve"> </w:t>
      </w:r>
      <w:r>
        <w:t>are</w:t>
      </w:r>
      <w:r>
        <w:rPr>
          <w:spacing w:val="-5"/>
        </w:rPr>
        <w:t xml:space="preserve"> </w:t>
      </w:r>
      <w:r>
        <w:t>easily</w:t>
      </w:r>
      <w:r>
        <w:rPr>
          <w:spacing w:val="-3"/>
        </w:rPr>
        <w:t xml:space="preserve"> </w:t>
      </w:r>
      <w:r>
        <w:t>installed</w:t>
      </w:r>
      <w:r>
        <w:rPr>
          <w:spacing w:val="-1"/>
        </w:rPr>
        <w:t xml:space="preserve"> </w:t>
      </w:r>
      <w:r>
        <w:t>and</w:t>
      </w:r>
      <w:r>
        <w:rPr>
          <w:spacing w:val="-1"/>
        </w:rPr>
        <w:t xml:space="preserve"> </w:t>
      </w:r>
      <w:r>
        <w:t>reasonably</w:t>
      </w:r>
      <w:r>
        <w:rPr>
          <w:spacing w:val="-3"/>
        </w:rPr>
        <w:t xml:space="preserve"> </w:t>
      </w:r>
      <w:r>
        <w:t>priced.</w:t>
      </w:r>
    </w:p>
    <w:p w14:paraId="50DEBD28" w14:textId="77777777" w:rsidR="00B2246E" w:rsidRDefault="00B2246E">
      <w:pPr>
        <w:pStyle w:val="BodyText"/>
        <w:spacing w:before="1"/>
      </w:pPr>
    </w:p>
    <w:p w14:paraId="0C0B8ABD" w14:textId="6A055319" w:rsidR="00B2246E" w:rsidRDefault="00000000">
      <w:pPr>
        <w:pStyle w:val="BodyText"/>
        <w:spacing w:before="1"/>
        <w:ind w:right="353"/>
        <w:jc w:val="both"/>
      </w:pPr>
      <w:r>
        <w:t xml:space="preserve">For those of us who do not have the luxury of ozonized tap water, we do have other options. There are many websites, such as the consumer information website, WaterFilterRankings.com, that </w:t>
      </w:r>
      <w:r w:rsidR="007E5046">
        <w:t>compare</w:t>
      </w:r>
      <w:r>
        <w:t xml:space="preserve"> various water filters on the </w:t>
      </w:r>
      <w:r w:rsidR="007408AF">
        <w:t>basis</w:t>
      </w:r>
      <w:r>
        <w:t xml:space="preserve"> of price and effectiveness. The site reports that filters from Paragon, </w:t>
      </w:r>
      <w:proofErr w:type="spellStart"/>
      <w:r>
        <w:t>Aquasana</w:t>
      </w:r>
      <w:proofErr w:type="spellEnd"/>
      <w:r>
        <w:t xml:space="preserve">, Kenmore, GE, and </w:t>
      </w:r>
      <w:proofErr w:type="spellStart"/>
      <w:r>
        <w:t>Seagul</w:t>
      </w:r>
      <w:proofErr w:type="spellEnd"/>
      <w:r>
        <w:t xml:space="preserve"> remove most, if not all, of the chlorine, THMs and other potential contaminates in tap water. Prices vary accordingly as to what particular filtration systems can strip from the water, but if all you want is to remove the incoming chlorine residual</w:t>
      </w:r>
      <w:r>
        <w:rPr>
          <w:spacing w:val="-1"/>
        </w:rPr>
        <w:t xml:space="preserve"> </w:t>
      </w:r>
      <w:r>
        <w:t>from your water supply, an activated carbon filter is recommended. Unit pricing can be under $100 for an activated carbon filtration unit, although when researching various filtration units, it is important to take into consideration the availability and replacement cost of filters.</w:t>
      </w:r>
    </w:p>
    <w:p w14:paraId="31D63B05" w14:textId="77777777" w:rsidR="00B2246E" w:rsidRDefault="00B2246E">
      <w:pPr>
        <w:pStyle w:val="BodyText"/>
      </w:pPr>
    </w:p>
    <w:p w14:paraId="02A2F7CD" w14:textId="77777777" w:rsidR="00B2246E" w:rsidRDefault="00000000">
      <w:pPr>
        <w:pStyle w:val="BodyText"/>
        <w:ind w:right="353"/>
        <w:jc w:val="both"/>
      </w:pPr>
      <w:r>
        <w:rPr>
          <w:spacing w:val="-2"/>
        </w:rPr>
        <w:t>Concerned</w:t>
      </w:r>
      <w:r>
        <w:rPr>
          <w:spacing w:val="-6"/>
        </w:rPr>
        <w:t xml:space="preserve"> </w:t>
      </w:r>
      <w:r>
        <w:rPr>
          <w:spacing w:val="-2"/>
        </w:rPr>
        <w:t>consumers</w:t>
      </w:r>
      <w:r>
        <w:rPr>
          <w:spacing w:val="-5"/>
        </w:rPr>
        <w:t xml:space="preserve"> </w:t>
      </w:r>
      <w:r>
        <w:rPr>
          <w:spacing w:val="-2"/>
        </w:rPr>
        <w:t>without</w:t>
      </w:r>
      <w:r>
        <w:rPr>
          <w:spacing w:val="-7"/>
        </w:rPr>
        <w:t xml:space="preserve"> </w:t>
      </w:r>
      <w:r>
        <w:rPr>
          <w:spacing w:val="-2"/>
        </w:rPr>
        <w:t>the</w:t>
      </w:r>
      <w:r>
        <w:rPr>
          <w:spacing w:val="-6"/>
        </w:rPr>
        <w:t xml:space="preserve"> </w:t>
      </w:r>
      <w:r>
        <w:rPr>
          <w:spacing w:val="-2"/>
        </w:rPr>
        <w:t>money</w:t>
      </w:r>
      <w:r>
        <w:rPr>
          <w:spacing w:val="-9"/>
        </w:rPr>
        <w:t xml:space="preserve"> </w:t>
      </w:r>
      <w:r>
        <w:rPr>
          <w:spacing w:val="-2"/>
        </w:rPr>
        <w:t>to</w:t>
      </w:r>
      <w:r>
        <w:rPr>
          <w:spacing w:val="-6"/>
        </w:rPr>
        <w:t xml:space="preserve"> </w:t>
      </w:r>
      <w:r>
        <w:rPr>
          <w:spacing w:val="-2"/>
        </w:rPr>
        <w:t>spend</w:t>
      </w:r>
      <w:r>
        <w:rPr>
          <w:spacing w:val="-6"/>
        </w:rPr>
        <w:t xml:space="preserve"> </w:t>
      </w:r>
      <w:r>
        <w:rPr>
          <w:spacing w:val="-2"/>
        </w:rPr>
        <w:t>on</w:t>
      </w:r>
      <w:r>
        <w:rPr>
          <w:spacing w:val="-6"/>
        </w:rPr>
        <w:t xml:space="preserve"> </w:t>
      </w:r>
      <w:r>
        <w:rPr>
          <w:spacing w:val="-2"/>
        </w:rPr>
        <w:t>home</w:t>
      </w:r>
      <w:r>
        <w:rPr>
          <w:spacing w:val="-9"/>
        </w:rPr>
        <w:t xml:space="preserve"> </w:t>
      </w:r>
      <w:r>
        <w:rPr>
          <w:spacing w:val="-2"/>
        </w:rPr>
        <w:t>filtration,</w:t>
      </w:r>
      <w:r>
        <w:rPr>
          <w:spacing w:val="-4"/>
        </w:rPr>
        <w:t xml:space="preserve"> </w:t>
      </w:r>
      <w:r>
        <w:rPr>
          <w:spacing w:val="-2"/>
        </w:rPr>
        <w:t>though,</w:t>
      </w:r>
      <w:r>
        <w:rPr>
          <w:spacing w:val="-4"/>
        </w:rPr>
        <w:t xml:space="preserve"> </w:t>
      </w:r>
      <w:r>
        <w:rPr>
          <w:spacing w:val="-2"/>
        </w:rPr>
        <w:t>can</w:t>
      </w:r>
      <w:r>
        <w:rPr>
          <w:spacing w:val="-6"/>
        </w:rPr>
        <w:t xml:space="preserve"> </w:t>
      </w:r>
      <w:r>
        <w:rPr>
          <w:spacing w:val="-2"/>
        </w:rPr>
        <w:t>just</w:t>
      </w:r>
      <w:r>
        <w:rPr>
          <w:spacing w:val="-4"/>
        </w:rPr>
        <w:t xml:space="preserve"> </w:t>
      </w:r>
      <w:r>
        <w:rPr>
          <w:spacing w:val="-2"/>
        </w:rPr>
        <w:t>rely</w:t>
      </w:r>
      <w:r>
        <w:rPr>
          <w:spacing w:val="-5"/>
        </w:rPr>
        <w:t xml:space="preserve"> </w:t>
      </w:r>
      <w:r>
        <w:rPr>
          <w:spacing w:val="-2"/>
        </w:rPr>
        <w:t>on</w:t>
      </w:r>
      <w:r>
        <w:rPr>
          <w:spacing w:val="-9"/>
        </w:rPr>
        <w:t xml:space="preserve"> </w:t>
      </w:r>
      <w:r>
        <w:rPr>
          <w:spacing w:val="-2"/>
        </w:rPr>
        <w:t>good</w:t>
      </w:r>
      <w:r>
        <w:rPr>
          <w:spacing w:val="-6"/>
        </w:rPr>
        <w:t xml:space="preserve"> </w:t>
      </w:r>
      <w:r>
        <w:rPr>
          <w:spacing w:val="-2"/>
        </w:rPr>
        <w:t xml:space="preserve">old-fashioned </w:t>
      </w:r>
      <w:r>
        <w:t>patience. Chlorine and related compounds will make their way out of tap water if the container is simply left uncovered in the refrigerator for 24 hours.</w:t>
      </w:r>
    </w:p>
    <w:p w14:paraId="410923CD" w14:textId="380D61DE" w:rsidR="00B2246E" w:rsidRDefault="00000000">
      <w:pPr>
        <w:pStyle w:val="Heading3"/>
        <w:spacing w:before="250"/>
        <w:jc w:val="both"/>
      </w:pPr>
      <w:r>
        <w:t>Why</w:t>
      </w:r>
      <w:r>
        <w:rPr>
          <w:spacing w:val="-6"/>
        </w:rPr>
        <w:t xml:space="preserve"> </w:t>
      </w:r>
      <w:r>
        <w:t>is</w:t>
      </w:r>
      <w:r>
        <w:rPr>
          <w:spacing w:val="-4"/>
        </w:rPr>
        <w:t xml:space="preserve"> </w:t>
      </w:r>
      <w:r>
        <w:t>my</w:t>
      </w:r>
      <w:r>
        <w:rPr>
          <w:spacing w:val="-8"/>
        </w:rPr>
        <w:t xml:space="preserve"> </w:t>
      </w:r>
      <w:r>
        <w:t>water</w:t>
      </w:r>
      <w:r>
        <w:rPr>
          <w:spacing w:val="-1"/>
        </w:rPr>
        <w:t xml:space="preserve"> </w:t>
      </w:r>
      <w:r w:rsidR="007E5046">
        <w:t>yellow</w:t>
      </w:r>
      <w:r>
        <w:rPr>
          <w:spacing w:val="2"/>
        </w:rPr>
        <w:t xml:space="preserve"> </w:t>
      </w:r>
      <w:r>
        <w:t>or</w:t>
      </w:r>
      <w:r>
        <w:rPr>
          <w:spacing w:val="-1"/>
        </w:rPr>
        <w:t xml:space="preserve"> </w:t>
      </w:r>
      <w:r>
        <w:t>rusty</w:t>
      </w:r>
      <w:r>
        <w:rPr>
          <w:spacing w:val="-5"/>
        </w:rPr>
        <w:t xml:space="preserve"> </w:t>
      </w:r>
      <w:r>
        <w:rPr>
          <w:spacing w:val="-2"/>
        </w:rPr>
        <w:t>color?</w:t>
      </w:r>
    </w:p>
    <w:p w14:paraId="16AF4F63" w14:textId="77777777" w:rsidR="00B2246E" w:rsidRDefault="00B2246E">
      <w:pPr>
        <w:pStyle w:val="BodyText"/>
        <w:spacing w:before="3"/>
        <w:rPr>
          <w:rFonts w:ascii="Arial"/>
          <w:b/>
        </w:rPr>
      </w:pPr>
    </w:p>
    <w:p w14:paraId="5E854043" w14:textId="06BE3368" w:rsidR="00B2246E" w:rsidRDefault="00000000">
      <w:pPr>
        <w:pStyle w:val="BodyText"/>
        <w:ind w:right="354"/>
        <w:jc w:val="both"/>
      </w:pPr>
      <w:r>
        <w:t>Water main repairs,</w:t>
      </w:r>
      <w:r>
        <w:rPr>
          <w:spacing w:val="-1"/>
        </w:rPr>
        <w:t xml:space="preserve"> </w:t>
      </w:r>
      <w:r>
        <w:t>construction</w:t>
      </w:r>
      <w:r>
        <w:rPr>
          <w:spacing w:val="-1"/>
        </w:rPr>
        <w:t xml:space="preserve"> </w:t>
      </w:r>
      <w:r>
        <w:t>and other</w:t>
      </w:r>
      <w:r>
        <w:rPr>
          <w:spacing w:val="-4"/>
        </w:rPr>
        <w:t xml:space="preserve"> </w:t>
      </w:r>
      <w:r>
        <w:t>maintenance</w:t>
      </w:r>
      <w:r>
        <w:rPr>
          <w:spacing w:val="-1"/>
        </w:rPr>
        <w:t xml:space="preserve"> </w:t>
      </w:r>
      <w:r>
        <w:t>work in your area</w:t>
      </w:r>
      <w:r>
        <w:rPr>
          <w:spacing w:val="-3"/>
        </w:rPr>
        <w:t xml:space="preserve"> </w:t>
      </w:r>
      <w:r>
        <w:t>can</w:t>
      </w:r>
      <w:r>
        <w:rPr>
          <w:spacing w:val="-1"/>
        </w:rPr>
        <w:t xml:space="preserve"> </w:t>
      </w:r>
      <w:r>
        <w:t>cause</w:t>
      </w:r>
      <w:r>
        <w:rPr>
          <w:spacing w:val="-3"/>
        </w:rPr>
        <w:t xml:space="preserve"> </w:t>
      </w:r>
      <w:r>
        <w:t>some</w:t>
      </w:r>
      <w:r>
        <w:rPr>
          <w:spacing w:val="-2"/>
        </w:rPr>
        <w:t xml:space="preserve"> </w:t>
      </w:r>
      <w:r>
        <w:t>rust</w:t>
      </w:r>
      <w:r>
        <w:rPr>
          <w:spacing w:val="-1"/>
        </w:rPr>
        <w:t xml:space="preserve"> </w:t>
      </w:r>
      <w:r>
        <w:t>and sediment, which normally</w:t>
      </w:r>
      <w:r>
        <w:rPr>
          <w:spacing w:val="-2"/>
        </w:rPr>
        <w:t xml:space="preserve"> </w:t>
      </w:r>
      <w:r>
        <w:t>adhere to</w:t>
      </w:r>
      <w:r>
        <w:rPr>
          <w:spacing w:val="-1"/>
        </w:rPr>
        <w:t xml:space="preserve"> </w:t>
      </w:r>
      <w:r>
        <w:t>the inside of the water main, to break away. Fire hydrant</w:t>
      </w:r>
      <w:r>
        <w:rPr>
          <w:spacing w:val="-1"/>
        </w:rPr>
        <w:t xml:space="preserve"> </w:t>
      </w:r>
      <w:r>
        <w:t xml:space="preserve">flushing can also cause this inconvenience. The </w:t>
      </w:r>
      <w:r w:rsidR="007E5046">
        <w:t>discolored</w:t>
      </w:r>
      <w:r>
        <w:t xml:space="preserve"> water is safe to </w:t>
      </w:r>
      <w:r w:rsidR="007408AF">
        <w:t>drink but</w:t>
      </w:r>
      <w:r>
        <w:t xml:space="preserve"> may cause water to appear dirty. If this condition occurs in your system, allow </w:t>
      </w:r>
      <w:r w:rsidR="007408AF">
        <w:t xml:space="preserve">the </w:t>
      </w:r>
      <w:r>
        <w:t xml:space="preserve">cold water tap to run for five to ten minutes to flush your pipes. If the condition persists, contact the </w:t>
      </w:r>
      <w:r w:rsidR="00EA666C">
        <w:t>WID</w:t>
      </w:r>
      <w:r>
        <w:t xml:space="preserve"> at 250-</w:t>
      </w:r>
      <w:r w:rsidR="007E5046">
        <w:t>866-5312</w:t>
      </w:r>
      <w:r>
        <w:t>.</w:t>
      </w:r>
    </w:p>
    <w:p w14:paraId="38FF2621" w14:textId="77777777" w:rsidR="00B2246E" w:rsidRDefault="00B2246E">
      <w:pPr>
        <w:pStyle w:val="BodyText"/>
        <w:jc w:val="both"/>
        <w:sectPr w:rsidR="00B2246E">
          <w:pgSz w:w="12240" w:h="15840"/>
          <w:pgMar w:top="1600" w:right="360" w:bottom="640" w:left="720" w:header="578" w:footer="454" w:gutter="0"/>
          <w:cols w:space="720"/>
        </w:sectPr>
      </w:pPr>
    </w:p>
    <w:p w14:paraId="2F668706" w14:textId="77777777" w:rsidR="00B2246E" w:rsidRDefault="00B2246E">
      <w:pPr>
        <w:pStyle w:val="BodyText"/>
        <w:spacing w:before="249"/>
      </w:pPr>
    </w:p>
    <w:p w14:paraId="0B56AC27" w14:textId="77777777" w:rsidR="00B2246E" w:rsidRDefault="00000000">
      <w:pPr>
        <w:pStyle w:val="Heading3"/>
        <w:spacing w:before="0"/>
      </w:pPr>
      <w:r>
        <w:t>Why</w:t>
      </w:r>
      <w:r>
        <w:rPr>
          <w:spacing w:val="-8"/>
        </w:rPr>
        <w:t xml:space="preserve"> </w:t>
      </w:r>
      <w:r>
        <w:t>does</w:t>
      </w:r>
      <w:r>
        <w:rPr>
          <w:spacing w:val="-1"/>
        </w:rPr>
        <w:t xml:space="preserve"> </w:t>
      </w:r>
      <w:r>
        <w:t>my</w:t>
      </w:r>
      <w:r>
        <w:rPr>
          <w:spacing w:val="-8"/>
        </w:rPr>
        <w:t xml:space="preserve"> </w:t>
      </w:r>
      <w:r>
        <w:t>water</w:t>
      </w:r>
      <w:r>
        <w:rPr>
          <w:spacing w:val="-3"/>
        </w:rPr>
        <w:t xml:space="preserve"> </w:t>
      </w:r>
      <w:r>
        <w:t>have</w:t>
      </w:r>
      <w:r>
        <w:rPr>
          <w:spacing w:val="-2"/>
        </w:rPr>
        <w:t xml:space="preserve"> </w:t>
      </w:r>
      <w:r>
        <w:t>a milky</w:t>
      </w:r>
      <w:r>
        <w:rPr>
          <w:spacing w:val="-7"/>
        </w:rPr>
        <w:t xml:space="preserve"> </w:t>
      </w:r>
      <w:r>
        <w:t>or cloudy</w:t>
      </w:r>
      <w:r>
        <w:rPr>
          <w:spacing w:val="-5"/>
        </w:rPr>
        <w:t xml:space="preserve"> </w:t>
      </w:r>
      <w:r>
        <w:rPr>
          <w:spacing w:val="-2"/>
        </w:rPr>
        <w:t>appearance?</w:t>
      </w:r>
    </w:p>
    <w:p w14:paraId="171705C6" w14:textId="77777777" w:rsidR="00B2246E" w:rsidRDefault="00B2246E">
      <w:pPr>
        <w:pStyle w:val="BodyText"/>
        <w:spacing w:before="2"/>
        <w:rPr>
          <w:rFonts w:ascii="Arial"/>
          <w:b/>
        </w:rPr>
      </w:pPr>
    </w:p>
    <w:p w14:paraId="694539D8" w14:textId="4890F8A4" w:rsidR="00B2246E" w:rsidRDefault="00000000">
      <w:pPr>
        <w:pStyle w:val="BodyText"/>
        <w:spacing w:before="1"/>
        <w:ind w:right="354"/>
        <w:jc w:val="both"/>
      </w:pPr>
      <w:r>
        <w:t>Air bubbles in the water may cause a milky or cloudy appearance. This is especially true in cold water. These bubbles pose</w:t>
      </w:r>
      <w:r>
        <w:rPr>
          <w:spacing w:val="-2"/>
        </w:rPr>
        <w:t xml:space="preserve"> </w:t>
      </w:r>
      <w:r>
        <w:t>no</w:t>
      </w:r>
      <w:r>
        <w:rPr>
          <w:spacing w:val="-2"/>
        </w:rPr>
        <w:t xml:space="preserve"> </w:t>
      </w:r>
      <w:r>
        <w:t>health</w:t>
      </w:r>
      <w:r>
        <w:rPr>
          <w:spacing w:val="-3"/>
        </w:rPr>
        <w:t xml:space="preserve"> </w:t>
      </w:r>
      <w:r>
        <w:t>risk. Cloudiness</w:t>
      </w:r>
      <w:r>
        <w:rPr>
          <w:spacing w:val="-2"/>
        </w:rPr>
        <w:t xml:space="preserve"> </w:t>
      </w:r>
      <w:r>
        <w:t>appears</w:t>
      </w:r>
      <w:r>
        <w:rPr>
          <w:spacing w:val="-3"/>
        </w:rPr>
        <w:t xml:space="preserve"> </w:t>
      </w:r>
      <w:r>
        <w:t>more</w:t>
      </w:r>
      <w:r>
        <w:rPr>
          <w:spacing w:val="-1"/>
        </w:rPr>
        <w:t xml:space="preserve"> </w:t>
      </w:r>
      <w:r>
        <w:t>often</w:t>
      </w:r>
      <w:r>
        <w:rPr>
          <w:spacing w:val="-2"/>
        </w:rPr>
        <w:t xml:space="preserve"> </w:t>
      </w:r>
      <w:r>
        <w:t>in</w:t>
      </w:r>
      <w:r>
        <w:rPr>
          <w:spacing w:val="-2"/>
        </w:rPr>
        <w:t xml:space="preserve"> </w:t>
      </w:r>
      <w:r>
        <w:t>the</w:t>
      </w:r>
      <w:r>
        <w:rPr>
          <w:spacing w:val="-2"/>
        </w:rPr>
        <w:t xml:space="preserve"> </w:t>
      </w:r>
      <w:r>
        <w:t>winter</w:t>
      </w:r>
      <w:r>
        <w:rPr>
          <w:spacing w:val="-3"/>
        </w:rPr>
        <w:t xml:space="preserve"> </w:t>
      </w:r>
      <w:r>
        <w:t>when the water is</w:t>
      </w:r>
      <w:r>
        <w:rPr>
          <w:spacing w:val="-2"/>
        </w:rPr>
        <w:t xml:space="preserve"> </w:t>
      </w:r>
      <w:r>
        <w:t>cold.</w:t>
      </w:r>
      <w:r>
        <w:rPr>
          <w:spacing w:val="-3"/>
        </w:rPr>
        <w:t xml:space="preserve"> </w:t>
      </w:r>
      <w:r>
        <w:t>If the</w:t>
      </w:r>
      <w:r>
        <w:rPr>
          <w:spacing w:val="-2"/>
        </w:rPr>
        <w:t xml:space="preserve"> </w:t>
      </w:r>
      <w:r>
        <w:t xml:space="preserve">water is allowed to sit, the air will </w:t>
      </w:r>
      <w:r w:rsidR="007E5046">
        <w:t>dissipate,</w:t>
      </w:r>
      <w:r>
        <w:t xml:space="preserve"> and the water will clear.</w:t>
      </w:r>
    </w:p>
    <w:p w14:paraId="1FC90729" w14:textId="3AC27369" w:rsidR="00B2246E" w:rsidRDefault="00000000">
      <w:pPr>
        <w:pStyle w:val="BodyText"/>
        <w:spacing w:before="251"/>
        <w:ind w:right="356"/>
        <w:jc w:val="both"/>
      </w:pPr>
      <w:r>
        <w:rPr>
          <w:noProof/>
        </w:rPr>
        <w:drawing>
          <wp:anchor distT="0" distB="0" distL="0" distR="0" simplePos="0" relativeHeight="251661824" behindDoc="1" locked="0" layoutInCell="1" allowOverlap="1" wp14:anchorId="61C53AED" wp14:editId="667273E8">
            <wp:simplePos x="0" y="0"/>
            <wp:positionH relativeFrom="page">
              <wp:posOffset>457200</wp:posOffset>
            </wp:positionH>
            <wp:positionV relativeFrom="paragraph">
              <wp:posOffset>290911</wp:posOffset>
            </wp:positionV>
            <wp:extent cx="6855459" cy="5609590"/>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8" cstate="print"/>
                    <a:stretch>
                      <a:fillRect/>
                    </a:stretch>
                  </pic:blipFill>
                  <pic:spPr>
                    <a:xfrm>
                      <a:off x="0" y="0"/>
                      <a:ext cx="6855459" cy="5609590"/>
                    </a:xfrm>
                    <a:prstGeom prst="rect">
                      <a:avLst/>
                    </a:prstGeom>
                  </pic:spPr>
                </pic:pic>
              </a:graphicData>
            </a:graphic>
          </wp:anchor>
        </w:drawing>
      </w:r>
      <w:r>
        <w:t xml:space="preserve">Additionally, the use of faucet aerators </w:t>
      </w:r>
      <w:r w:rsidR="007E5046">
        <w:t>creates</w:t>
      </w:r>
      <w:r>
        <w:t xml:space="preserve"> </w:t>
      </w:r>
      <w:r w:rsidR="007408AF">
        <w:t>elevated levels</w:t>
      </w:r>
      <w:r>
        <w:t xml:space="preserve"> of dissolved oxygen in the water, and warm or hot water will also create the effect of milky or cloudy water.</w:t>
      </w:r>
    </w:p>
    <w:p w14:paraId="7E2474C0" w14:textId="77777777" w:rsidR="00B2246E" w:rsidRDefault="00000000">
      <w:pPr>
        <w:pStyle w:val="Heading3"/>
        <w:spacing w:before="250"/>
      </w:pPr>
      <w:r>
        <w:t>My</w:t>
      </w:r>
      <w:r>
        <w:rPr>
          <w:spacing w:val="-9"/>
        </w:rPr>
        <w:t xml:space="preserve"> </w:t>
      </w:r>
      <w:r>
        <w:t>water</w:t>
      </w:r>
      <w:r>
        <w:rPr>
          <w:spacing w:val="-1"/>
        </w:rPr>
        <w:t xml:space="preserve"> </w:t>
      </w:r>
      <w:r>
        <w:t>smells</w:t>
      </w:r>
      <w:r>
        <w:rPr>
          <w:spacing w:val="-4"/>
        </w:rPr>
        <w:t xml:space="preserve"> </w:t>
      </w:r>
      <w:r>
        <w:t>musty</w:t>
      </w:r>
      <w:r>
        <w:rPr>
          <w:spacing w:val="-4"/>
        </w:rPr>
        <w:t xml:space="preserve"> </w:t>
      </w:r>
      <w:r>
        <w:t>at</w:t>
      </w:r>
      <w:r>
        <w:rPr>
          <w:spacing w:val="-3"/>
        </w:rPr>
        <w:t xml:space="preserve"> </w:t>
      </w:r>
      <w:r>
        <w:t>one</w:t>
      </w:r>
      <w:r>
        <w:rPr>
          <w:spacing w:val="-3"/>
        </w:rPr>
        <w:t xml:space="preserve"> </w:t>
      </w:r>
      <w:r>
        <w:rPr>
          <w:spacing w:val="-2"/>
        </w:rPr>
        <w:t>faucet?</w:t>
      </w:r>
    </w:p>
    <w:p w14:paraId="579FE72E" w14:textId="77777777" w:rsidR="00B2246E" w:rsidRDefault="00B2246E">
      <w:pPr>
        <w:pStyle w:val="BodyText"/>
        <w:spacing w:before="3"/>
        <w:rPr>
          <w:rFonts w:ascii="Arial"/>
          <w:b/>
        </w:rPr>
      </w:pPr>
    </w:p>
    <w:p w14:paraId="2C74AC40" w14:textId="77777777" w:rsidR="00B2246E" w:rsidRDefault="00000000">
      <w:pPr>
        <w:pStyle w:val="BodyText"/>
        <w:spacing w:before="1"/>
        <w:ind w:right="355"/>
        <w:jc w:val="both"/>
      </w:pPr>
      <w:r>
        <w:t>If the musty odor occurs only at one faucet, the odor is related to something at or near the</w:t>
      </w:r>
      <w:r>
        <w:rPr>
          <w:spacing w:val="-1"/>
        </w:rPr>
        <w:t xml:space="preserve"> </w:t>
      </w:r>
      <w:r>
        <w:t>faucet. Try cleaning the drain, this often removes the odors.</w:t>
      </w:r>
    </w:p>
    <w:p w14:paraId="1300D33E" w14:textId="77777777" w:rsidR="00B2246E" w:rsidRDefault="00000000">
      <w:pPr>
        <w:pStyle w:val="Heading3"/>
        <w:spacing w:before="252"/>
      </w:pPr>
      <w:r>
        <w:t>Why</w:t>
      </w:r>
      <w:r>
        <w:rPr>
          <w:spacing w:val="-6"/>
        </w:rPr>
        <w:t xml:space="preserve"> </w:t>
      </w:r>
      <w:r>
        <w:t>does</w:t>
      </w:r>
      <w:r>
        <w:rPr>
          <w:spacing w:val="-1"/>
        </w:rPr>
        <w:t xml:space="preserve"> </w:t>
      </w:r>
      <w:r>
        <w:t>my</w:t>
      </w:r>
      <w:r>
        <w:rPr>
          <w:spacing w:val="-7"/>
        </w:rPr>
        <w:t xml:space="preserve"> </w:t>
      </w:r>
      <w:r>
        <w:t>water</w:t>
      </w:r>
      <w:r>
        <w:rPr>
          <w:spacing w:val="-3"/>
        </w:rPr>
        <w:t xml:space="preserve"> </w:t>
      </w:r>
      <w:r>
        <w:t>taste</w:t>
      </w:r>
      <w:r>
        <w:rPr>
          <w:spacing w:val="-1"/>
        </w:rPr>
        <w:t xml:space="preserve"> </w:t>
      </w:r>
      <w:r>
        <w:rPr>
          <w:spacing w:val="-2"/>
        </w:rPr>
        <w:t>stale?</w:t>
      </w:r>
    </w:p>
    <w:p w14:paraId="21B4A9A6" w14:textId="25710655" w:rsidR="00B2246E" w:rsidRDefault="00000000">
      <w:pPr>
        <w:pStyle w:val="BodyText"/>
        <w:spacing w:before="129"/>
        <w:ind w:right="358"/>
        <w:jc w:val="both"/>
      </w:pPr>
      <w:r>
        <w:t>Drinking</w:t>
      </w:r>
      <w:r>
        <w:rPr>
          <w:spacing w:val="-7"/>
        </w:rPr>
        <w:t xml:space="preserve"> </w:t>
      </w:r>
      <w:r>
        <w:t>water</w:t>
      </w:r>
      <w:r>
        <w:rPr>
          <w:spacing w:val="-10"/>
        </w:rPr>
        <w:t xml:space="preserve"> </w:t>
      </w:r>
      <w:r>
        <w:t>may</w:t>
      </w:r>
      <w:r>
        <w:rPr>
          <w:spacing w:val="-14"/>
        </w:rPr>
        <w:t xml:space="preserve"> </w:t>
      </w:r>
      <w:r>
        <w:t>taste</w:t>
      </w:r>
      <w:r>
        <w:rPr>
          <w:spacing w:val="-11"/>
        </w:rPr>
        <w:t xml:space="preserve"> </w:t>
      </w:r>
      <w:r>
        <w:t>stale</w:t>
      </w:r>
      <w:r>
        <w:rPr>
          <w:spacing w:val="-9"/>
        </w:rPr>
        <w:t xml:space="preserve"> </w:t>
      </w:r>
      <w:r>
        <w:t>if</w:t>
      </w:r>
      <w:r>
        <w:rPr>
          <w:spacing w:val="-10"/>
        </w:rPr>
        <w:t xml:space="preserve"> </w:t>
      </w:r>
      <w:r>
        <w:t>faucets</w:t>
      </w:r>
      <w:r>
        <w:rPr>
          <w:spacing w:val="-10"/>
        </w:rPr>
        <w:t xml:space="preserve"> </w:t>
      </w:r>
      <w:r w:rsidR="007408AF">
        <w:t>that have</w:t>
      </w:r>
      <w:r>
        <w:rPr>
          <w:spacing w:val="-9"/>
        </w:rPr>
        <w:t xml:space="preserve"> </w:t>
      </w:r>
      <w:r>
        <w:t>not</w:t>
      </w:r>
      <w:r>
        <w:rPr>
          <w:spacing w:val="-12"/>
        </w:rPr>
        <w:t xml:space="preserve"> </w:t>
      </w:r>
      <w:r>
        <w:t>been</w:t>
      </w:r>
      <w:r>
        <w:rPr>
          <w:spacing w:val="-9"/>
        </w:rPr>
        <w:t xml:space="preserve"> </w:t>
      </w:r>
      <w:r>
        <w:t>used</w:t>
      </w:r>
      <w:r>
        <w:rPr>
          <w:spacing w:val="-11"/>
        </w:rPr>
        <w:t xml:space="preserve"> </w:t>
      </w:r>
      <w:r>
        <w:t>in</w:t>
      </w:r>
      <w:r>
        <w:rPr>
          <w:spacing w:val="-9"/>
        </w:rPr>
        <w:t xml:space="preserve"> </w:t>
      </w:r>
      <w:r>
        <w:t>a</w:t>
      </w:r>
      <w:r>
        <w:rPr>
          <w:spacing w:val="-9"/>
        </w:rPr>
        <w:t xml:space="preserve"> </w:t>
      </w:r>
      <w:r>
        <w:t>while.</w:t>
      </w:r>
      <w:r>
        <w:rPr>
          <w:spacing w:val="-8"/>
        </w:rPr>
        <w:t xml:space="preserve"> </w:t>
      </w:r>
      <w:r>
        <w:t>Run</w:t>
      </w:r>
      <w:r>
        <w:rPr>
          <w:spacing w:val="-9"/>
        </w:rPr>
        <w:t xml:space="preserve"> </w:t>
      </w:r>
      <w:r>
        <w:t>the</w:t>
      </w:r>
      <w:r>
        <w:rPr>
          <w:spacing w:val="-12"/>
        </w:rPr>
        <w:t xml:space="preserve"> </w:t>
      </w:r>
      <w:r>
        <w:t>water</w:t>
      </w:r>
      <w:r>
        <w:rPr>
          <w:spacing w:val="-8"/>
        </w:rPr>
        <w:t xml:space="preserve"> </w:t>
      </w:r>
      <w:r>
        <w:t>briefly</w:t>
      </w:r>
      <w:r>
        <w:rPr>
          <w:spacing w:val="-11"/>
        </w:rPr>
        <w:t xml:space="preserve"> </w:t>
      </w:r>
      <w:r>
        <w:t>to</w:t>
      </w:r>
      <w:r>
        <w:rPr>
          <w:spacing w:val="-11"/>
        </w:rPr>
        <w:t xml:space="preserve"> </w:t>
      </w:r>
      <w:r>
        <w:t>allow</w:t>
      </w:r>
      <w:r>
        <w:rPr>
          <w:spacing w:val="-12"/>
        </w:rPr>
        <w:t xml:space="preserve"> </w:t>
      </w:r>
      <w:r>
        <w:t>fresh</w:t>
      </w:r>
      <w:r>
        <w:rPr>
          <w:spacing w:val="-9"/>
        </w:rPr>
        <w:t xml:space="preserve"> </w:t>
      </w:r>
      <w:r>
        <w:t xml:space="preserve">water from the water main in the street into your plumbing. If you have any concerns about the quality of your water, please contact the </w:t>
      </w:r>
      <w:r w:rsidR="00EA666C">
        <w:t>WID</w:t>
      </w:r>
      <w:r>
        <w:t>.</w:t>
      </w:r>
    </w:p>
    <w:p w14:paraId="2ADCFAA8" w14:textId="77777777" w:rsidR="00B2246E" w:rsidRDefault="00B2246E">
      <w:pPr>
        <w:pStyle w:val="BodyText"/>
        <w:spacing w:before="243"/>
      </w:pPr>
    </w:p>
    <w:p w14:paraId="7A88BF17" w14:textId="77777777" w:rsidR="00B2246E" w:rsidRDefault="00000000">
      <w:pPr>
        <w:pStyle w:val="Heading2"/>
        <w:numPr>
          <w:ilvl w:val="0"/>
          <w:numId w:val="3"/>
        </w:numPr>
        <w:tabs>
          <w:tab w:val="left" w:pos="703"/>
        </w:tabs>
        <w:ind w:hanging="703"/>
      </w:pPr>
      <w:bookmarkStart w:id="5" w:name="_TOC_250003"/>
      <w:r>
        <w:rPr>
          <w:color w:val="005292"/>
          <w:w w:val="90"/>
        </w:rPr>
        <w:t>ROUTINE</w:t>
      </w:r>
      <w:r>
        <w:rPr>
          <w:color w:val="005292"/>
          <w:spacing w:val="26"/>
        </w:rPr>
        <w:t xml:space="preserve"> </w:t>
      </w:r>
      <w:r>
        <w:rPr>
          <w:color w:val="005292"/>
          <w:w w:val="90"/>
        </w:rPr>
        <w:t>MAINTENANCE</w:t>
      </w:r>
      <w:r>
        <w:rPr>
          <w:color w:val="005292"/>
          <w:spacing w:val="26"/>
        </w:rPr>
        <w:t xml:space="preserve"> </w:t>
      </w:r>
      <w:bookmarkEnd w:id="5"/>
      <w:r>
        <w:rPr>
          <w:color w:val="005292"/>
          <w:spacing w:val="-2"/>
          <w:w w:val="90"/>
        </w:rPr>
        <w:t>PROGRAM</w:t>
      </w:r>
    </w:p>
    <w:p w14:paraId="6B17E12B" w14:textId="77777777" w:rsidR="00B2246E" w:rsidRDefault="00000000">
      <w:pPr>
        <w:pStyle w:val="Heading3"/>
        <w:spacing w:before="244"/>
      </w:pPr>
      <w:r>
        <w:t>Distribution</w:t>
      </w:r>
      <w:r>
        <w:rPr>
          <w:spacing w:val="-10"/>
        </w:rPr>
        <w:t xml:space="preserve"> </w:t>
      </w:r>
      <w:r>
        <w:rPr>
          <w:spacing w:val="-2"/>
        </w:rPr>
        <w:t>System</w:t>
      </w:r>
    </w:p>
    <w:p w14:paraId="0E262CBB" w14:textId="77777777" w:rsidR="00B2246E" w:rsidRDefault="00000000">
      <w:pPr>
        <w:pStyle w:val="ListParagraph"/>
        <w:numPr>
          <w:ilvl w:val="0"/>
          <w:numId w:val="1"/>
        </w:numPr>
        <w:tabs>
          <w:tab w:val="left" w:pos="360"/>
        </w:tabs>
        <w:spacing w:before="129"/>
        <w:ind w:hanging="360"/>
      </w:pPr>
      <w:r>
        <w:t>Water</w:t>
      </w:r>
      <w:r>
        <w:rPr>
          <w:spacing w:val="-8"/>
        </w:rPr>
        <w:t xml:space="preserve"> </w:t>
      </w:r>
      <w:r>
        <w:t>mains</w:t>
      </w:r>
      <w:r>
        <w:rPr>
          <w:spacing w:val="-5"/>
        </w:rPr>
        <w:t xml:space="preserve"> </w:t>
      </w:r>
      <w:r>
        <w:t>are</w:t>
      </w:r>
      <w:r>
        <w:rPr>
          <w:spacing w:val="-6"/>
        </w:rPr>
        <w:t xml:space="preserve"> </w:t>
      </w:r>
      <w:r>
        <w:t>flushed</w:t>
      </w:r>
      <w:r>
        <w:rPr>
          <w:spacing w:val="-10"/>
        </w:rPr>
        <w:t xml:space="preserve"> </w:t>
      </w:r>
      <w:r>
        <w:t>using</w:t>
      </w:r>
      <w:r>
        <w:rPr>
          <w:spacing w:val="-3"/>
        </w:rPr>
        <w:t xml:space="preserve"> </w:t>
      </w:r>
      <w:r>
        <w:t>a</w:t>
      </w:r>
      <w:r>
        <w:rPr>
          <w:spacing w:val="-6"/>
        </w:rPr>
        <w:t xml:space="preserve"> </w:t>
      </w:r>
      <w:proofErr w:type="spellStart"/>
      <w:r>
        <w:t>uni</w:t>
      </w:r>
      <w:proofErr w:type="spellEnd"/>
      <w:r>
        <w:t>-directional</w:t>
      </w:r>
      <w:r>
        <w:rPr>
          <w:spacing w:val="-8"/>
        </w:rPr>
        <w:t xml:space="preserve"> </w:t>
      </w:r>
      <w:r>
        <w:t>flushing</w:t>
      </w:r>
      <w:r>
        <w:rPr>
          <w:spacing w:val="-2"/>
        </w:rPr>
        <w:t xml:space="preserve"> program.</w:t>
      </w:r>
    </w:p>
    <w:p w14:paraId="698EAA05" w14:textId="77777777" w:rsidR="00B2246E" w:rsidRDefault="00000000">
      <w:pPr>
        <w:pStyle w:val="ListParagraph"/>
        <w:numPr>
          <w:ilvl w:val="0"/>
          <w:numId w:val="1"/>
        </w:numPr>
        <w:tabs>
          <w:tab w:val="left" w:pos="360"/>
        </w:tabs>
        <w:spacing w:before="2" w:line="252" w:lineRule="exact"/>
        <w:ind w:hanging="360"/>
      </w:pPr>
      <w:r>
        <w:t>Air</w:t>
      </w:r>
      <w:r>
        <w:rPr>
          <w:spacing w:val="-4"/>
        </w:rPr>
        <w:t xml:space="preserve"> </w:t>
      </w:r>
      <w:r>
        <w:t>relief</w:t>
      </w:r>
      <w:r>
        <w:rPr>
          <w:spacing w:val="-2"/>
        </w:rPr>
        <w:t xml:space="preserve"> </w:t>
      </w:r>
      <w:r>
        <w:t>valves</w:t>
      </w:r>
      <w:r>
        <w:rPr>
          <w:spacing w:val="-5"/>
        </w:rPr>
        <w:t xml:space="preserve"> </w:t>
      </w:r>
      <w:r>
        <w:t>are</w:t>
      </w:r>
      <w:r>
        <w:rPr>
          <w:spacing w:val="-4"/>
        </w:rPr>
        <w:t xml:space="preserve"> </w:t>
      </w:r>
      <w:r>
        <w:rPr>
          <w:spacing w:val="-2"/>
        </w:rPr>
        <w:t>cleaned.</w:t>
      </w:r>
    </w:p>
    <w:p w14:paraId="211D627A" w14:textId="77777777" w:rsidR="00B2246E" w:rsidRDefault="00000000">
      <w:pPr>
        <w:pStyle w:val="ListParagraph"/>
        <w:numPr>
          <w:ilvl w:val="0"/>
          <w:numId w:val="1"/>
        </w:numPr>
        <w:tabs>
          <w:tab w:val="left" w:pos="360"/>
        </w:tabs>
        <w:spacing w:line="252" w:lineRule="exact"/>
        <w:ind w:hanging="360"/>
      </w:pPr>
      <w:r>
        <w:t>Fire</w:t>
      </w:r>
      <w:r>
        <w:rPr>
          <w:spacing w:val="-7"/>
        </w:rPr>
        <w:t xml:space="preserve"> </w:t>
      </w:r>
      <w:r>
        <w:t>hydrants</w:t>
      </w:r>
      <w:r>
        <w:rPr>
          <w:spacing w:val="-7"/>
        </w:rPr>
        <w:t xml:space="preserve"> </w:t>
      </w:r>
      <w:r>
        <w:t>are</w:t>
      </w:r>
      <w:r>
        <w:rPr>
          <w:spacing w:val="-7"/>
        </w:rPr>
        <w:t xml:space="preserve"> </w:t>
      </w:r>
      <w:r>
        <w:t>completely</w:t>
      </w:r>
      <w:r>
        <w:rPr>
          <w:spacing w:val="-7"/>
        </w:rPr>
        <w:t xml:space="preserve"> </w:t>
      </w:r>
      <w:r>
        <w:t>disassembled</w:t>
      </w:r>
      <w:r>
        <w:rPr>
          <w:spacing w:val="-5"/>
        </w:rPr>
        <w:t xml:space="preserve"> </w:t>
      </w:r>
      <w:r>
        <w:t>and</w:t>
      </w:r>
      <w:r>
        <w:rPr>
          <w:spacing w:val="-5"/>
        </w:rPr>
        <w:t xml:space="preserve"> </w:t>
      </w:r>
      <w:r>
        <w:t>inspected</w:t>
      </w:r>
      <w:r>
        <w:rPr>
          <w:spacing w:val="-5"/>
        </w:rPr>
        <w:t xml:space="preserve"> </w:t>
      </w:r>
      <w:r>
        <w:t>on</w:t>
      </w:r>
      <w:r>
        <w:rPr>
          <w:spacing w:val="-7"/>
        </w:rPr>
        <w:t xml:space="preserve"> </w:t>
      </w:r>
      <w:r>
        <w:t>a</w:t>
      </w:r>
      <w:r>
        <w:rPr>
          <w:spacing w:val="-7"/>
        </w:rPr>
        <w:t xml:space="preserve"> </w:t>
      </w:r>
      <w:r>
        <w:t>2-year</w:t>
      </w:r>
      <w:r>
        <w:rPr>
          <w:spacing w:val="-5"/>
        </w:rPr>
        <w:t xml:space="preserve"> </w:t>
      </w:r>
      <w:r>
        <w:rPr>
          <w:spacing w:val="-2"/>
        </w:rPr>
        <w:t>rotation.</w:t>
      </w:r>
    </w:p>
    <w:p w14:paraId="7F57A1EE" w14:textId="77777777" w:rsidR="00B2246E" w:rsidRDefault="00000000">
      <w:pPr>
        <w:pStyle w:val="ListParagraph"/>
        <w:numPr>
          <w:ilvl w:val="0"/>
          <w:numId w:val="1"/>
        </w:numPr>
        <w:tabs>
          <w:tab w:val="left" w:pos="360"/>
        </w:tabs>
        <w:spacing w:line="252" w:lineRule="exact"/>
        <w:ind w:hanging="360"/>
      </w:pPr>
      <w:r>
        <w:t>Painting</w:t>
      </w:r>
      <w:r>
        <w:rPr>
          <w:spacing w:val="-5"/>
        </w:rPr>
        <w:t xml:space="preserve"> </w:t>
      </w:r>
      <w:r>
        <w:t>and</w:t>
      </w:r>
      <w:r>
        <w:rPr>
          <w:spacing w:val="-6"/>
        </w:rPr>
        <w:t xml:space="preserve"> </w:t>
      </w:r>
      <w:r>
        <w:t>brush</w:t>
      </w:r>
      <w:r>
        <w:rPr>
          <w:spacing w:val="-7"/>
        </w:rPr>
        <w:t xml:space="preserve"> </w:t>
      </w:r>
      <w:r>
        <w:t>out</w:t>
      </w:r>
      <w:r>
        <w:rPr>
          <w:spacing w:val="-2"/>
        </w:rPr>
        <w:t xml:space="preserve"> </w:t>
      </w:r>
      <w:r>
        <w:t>around</w:t>
      </w:r>
      <w:r>
        <w:rPr>
          <w:spacing w:val="-5"/>
        </w:rPr>
        <w:t xml:space="preserve"> </w:t>
      </w:r>
      <w:r>
        <w:t>hydrants</w:t>
      </w:r>
      <w:r>
        <w:rPr>
          <w:spacing w:val="-6"/>
        </w:rPr>
        <w:t xml:space="preserve"> </w:t>
      </w:r>
      <w:r>
        <w:t>is</w:t>
      </w:r>
      <w:r>
        <w:rPr>
          <w:spacing w:val="-4"/>
        </w:rPr>
        <w:t xml:space="preserve"> </w:t>
      </w:r>
      <w:r>
        <w:t>performed</w:t>
      </w:r>
      <w:r>
        <w:rPr>
          <w:spacing w:val="-4"/>
        </w:rPr>
        <w:t xml:space="preserve"> </w:t>
      </w:r>
      <w:r>
        <w:t>as</w:t>
      </w:r>
      <w:r>
        <w:rPr>
          <w:spacing w:val="-6"/>
        </w:rPr>
        <w:t xml:space="preserve"> </w:t>
      </w:r>
      <w:r>
        <w:rPr>
          <w:spacing w:val="-2"/>
        </w:rPr>
        <w:t>needed.</w:t>
      </w:r>
    </w:p>
    <w:p w14:paraId="11BDBEB9" w14:textId="77777777" w:rsidR="00B2246E" w:rsidRDefault="00000000">
      <w:pPr>
        <w:pStyle w:val="Heading3"/>
        <w:spacing w:before="252"/>
      </w:pPr>
      <w:r>
        <w:rPr>
          <w:spacing w:val="-2"/>
        </w:rPr>
        <w:t>Reservoirs</w:t>
      </w:r>
    </w:p>
    <w:p w14:paraId="374A80BC" w14:textId="77777777" w:rsidR="00B2246E" w:rsidRDefault="00000000">
      <w:pPr>
        <w:pStyle w:val="ListParagraph"/>
        <w:numPr>
          <w:ilvl w:val="0"/>
          <w:numId w:val="1"/>
        </w:numPr>
        <w:tabs>
          <w:tab w:val="left" w:pos="360"/>
        </w:tabs>
        <w:spacing w:before="128" w:line="252" w:lineRule="exact"/>
        <w:ind w:hanging="360"/>
      </w:pPr>
      <w:r>
        <w:t>Daily</w:t>
      </w:r>
      <w:r>
        <w:rPr>
          <w:spacing w:val="-6"/>
        </w:rPr>
        <w:t xml:space="preserve"> </w:t>
      </w:r>
      <w:r>
        <w:t>security</w:t>
      </w:r>
      <w:r>
        <w:rPr>
          <w:spacing w:val="-6"/>
        </w:rPr>
        <w:t xml:space="preserve"> </w:t>
      </w:r>
      <w:r>
        <w:t>check</w:t>
      </w:r>
      <w:r>
        <w:rPr>
          <w:spacing w:val="-3"/>
        </w:rPr>
        <w:t xml:space="preserve"> </w:t>
      </w:r>
      <w:r>
        <w:t>of</w:t>
      </w:r>
      <w:r>
        <w:rPr>
          <w:spacing w:val="-2"/>
        </w:rPr>
        <w:t xml:space="preserve"> </w:t>
      </w:r>
      <w:r>
        <w:t>tanks</w:t>
      </w:r>
      <w:r>
        <w:rPr>
          <w:spacing w:val="-6"/>
        </w:rPr>
        <w:t xml:space="preserve"> </w:t>
      </w:r>
      <w:r>
        <w:t>and</w:t>
      </w:r>
      <w:r>
        <w:rPr>
          <w:spacing w:val="-5"/>
        </w:rPr>
        <w:t xml:space="preserve"> </w:t>
      </w:r>
      <w:r>
        <w:rPr>
          <w:spacing w:val="-2"/>
        </w:rPr>
        <w:t>compounds.</w:t>
      </w:r>
    </w:p>
    <w:p w14:paraId="40396CFF" w14:textId="7EFEC118" w:rsidR="00B2246E" w:rsidRDefault="00000000">
      <w:pPr>
        <w:pStyle w:val="ListParagraph"/>
        <w:numPr>
          <w:ilvl w:val="0"/>
          <w:numId w:val="1"/>
        </w:numPr>
        <w:tabs>
          <w:tab w:val="left" w:pos="360"/>
        </w:tabs>
        <w:spacing w:line="252" w:lineRule="exact"/>
        <w:ind w:hanging="360"/>
      </w:pPr>
      <w:r>
        <w:t>Daily</w:t>
      </w:r>
      <w:r>
        <w:rPr>
          <w:spacing w:val="-7"/>
        </w:rPr>
        <w:t xml:space="preserve"> </w:t>
      </w:r>
      <w:r>
        <w:t>checks</w:t>
      </w:r>
      <w:r>
        <w:rPr>
          <w:spacing w:val="-6"/>
        </w:rPr>
        <w:t xml:space="preserve"> </w:t>
      </w:r>
      <w:r>
        <w:t>of</w:t>
      </w:r>
      <w:r>
        <w:rPr>
          <w:spacing w:val="-3"/>
        </w:rPr>
        <w:t xml:space="preserve"> </w:t>
      </w:r>
      <w:r>
        <w:t>pump</w:t>
      </w:r>
      <w:r>
        <w:rPr>
          <w:spacing w:val="-6"/>
        </w:rPr>
        <w:t xml:space="preserve"> </w:t>
      </w:r>
      <w:r>
        <w:t>flows,</w:t>
      </w:r>
      <w:r>
        <w:rPr>
          <w:spacing w:val="-3"/>
        </w:rPr>
        <w:t xml:space="preserve"> </w:t>
      </w:r>
      <w:r w:rsidR="007408AF">
        <w:t>chlorine,</w:t>
      </w:r>
      <w:r>
        <w:rPr>
          <w:spacing w:val="-5"/>
        </w:rPr>
        <w:t xml:space="preserve"> </w:t>
      </w:r>
      <w:r>
        <w:t>and</w:t>
      </w:r>
      <w:r>
        <w:rPr>
          <w:spacing w:val="-6"/>
        </w:rPr>
        <w:t xml:space="preserve"> </w:t>
      </w:r>
      <w:r>
        <w:t>turbidity</w:t>
      </w:r>
      <w:r>
        <w:rPr>
          <w:spacing w:val="-6"/>
        </w:rPr>
        <w:t xml:space="preserve"> </w:t>
      </w:r>
      <w:r>
        <w:rPr>
          <w:spacing w:val="-2"/>
        </w:rPr>
        <w:t>levels.</w:t>
      </w:r>
    </w:p>
    <w:p w14:paraId="3E52CF59" w14:textId="77777777" w:rsidR="00B2246E" w:rsidRDefault="00B2246E">
      <w:pPr>
        <w:pStyle w:val="ListParagraph"/>
      </w:pPr>
    </w:p>
    <w:p w14:paraId="5C0C2756" w14:textId="77777777" w:rsidR="00B2246E" w:rsidRDefault="00B2246E">
      <w:pPr>
        <w:pStyle w:val="ListParagraph"/>
        <w:spacing w:line="276" w:lineRule="auto"/>
        <w:jc w:val="both"/>
        <w:sectPr w:rsidR="00B2246E">
          <w:pgSz w:w="12240" w:h="15840"/>
          <w:pgMar w:top="1600" w:right="360" w:bottom="640" w:left="720" w:header="578" w:footer="454" w:gutter="0"/>
          <w:cols w:space="720"/>
        </w:sectPr>
      </w:pPr>
    </w:p>
    <w:p w14:paraId="594DEBFA" w14:textId="77777777" w:rsidR="00B2246E" w:rsidRDefault="00B2246E">
      <w:pPr>
        <w:pStyle w:val="BodyText"/>
        <w:spacing w:before="173"/>
        <w:rPr>
          <w:sz w:val="28"/>
        </w:rPr>
      </w:pPr>
    </w:p>
    <w:p w14:paraId="1D62C40B" w14:textId="70F16474" w:rsidR="00B2246E" w:rsidRDefault="00000000">
      <w:pPr>
        <w:pStyle w:val="Heading1"/>
      </w:pPr>
      <w:bookmarkStart w:id="6" w:name="_TOC_250001"/>
      <w:r>
        <w:rPr>
          <w:color w:val="005292"/>
          <w:spacing w:val="-10"/>
        </w:rPr>
        <w:t>APPENDIX</w:t>
      </w:r>
      <w:r>
        <w:rPr>
          <w:color w:val="005292"/>
          <w:spacing w:val="-11"/>
        </w:rPr>
        <w:t xml:space="preserve"> </w:t>
      </w:r>
      <w:r>
        <w:rPr>
          <w:color w:val="005292"/>
          <w:spacing w:val="-10"/>
        </w:rPr>
        <w:t>“A”</w:t>
      </w:r>
      <w:r>
        <w:rPr>
          <w:color w:val="005292"/>
          <w:spacing w:val="-11"/>
        </w:rPr>
        <w:t xml:space="preserve"> </w:t>
      </w:r>
      <w:r>
        <w:rPr>
          <w:color w:val="005292"/>
          <w:spacing w:val="-10"/>
        </w:rPr>
        <w:t xml:space="preserve">- </w:t>
      </w:r>
      <w:r w:rsidR="00113B39">
        <w:rPr>
          <w:color w:val="005292"/>
          <w:spacing w:val="-10"/>
        </w:rPr>
        <w:t>DISTRIBUTION</w:t>
      </w:r>
      <w:r>
        <w:rPr>
          <w:color w:val="005292"/>
          <w:spacing w:val="-11"/>
        </w:rPr>
        <w:t xml:space="preserve"> </w:t>
      </w:r>
      <w:bookmarkEnd w:id="6"/>
      <w:r>
        <w:rPr>
          <w:color w:val="005292"/>
          <w:spacing w:val="-10"/>
        </w:rPr>
        <w:t>MAP</w:t>
      </w:r>
    </w:p>
    <w:p w14:paraId="710794E3" w14:textId="77777777" w:rsidR="00B2246E" w:rsidRDefault="00B2246E">
      <w:pPr>
        <w:pStyle w:val="BodyText"/>
        <w:rPr>
          <w:rFonts w:ascii="Trebuchet MS"/>
          <w:b/>
          <w:sz w:val="20"/>
        </w:rPr>
      </w:pPr>
    </w:p>
    <w:p w14:paraId="4AE7BFD3" w14:textId="0CF3E66E" w:rsidR="00B2246E" w:rsidRDefault="00B2246E">
      <w:pPr>
        <w:pStyle w:val="BodyText"/>
        <w:spacing w:before="18"/>
        <w:rPr>
          <w:rFonts w:ascii="Trebuchet MS"/>
          <w:b/>
          <w:sz w:val="20"/>
        </w:rPr>
      </w:pPr>
    </w:p>
    <w:p w14:paraId="2246C91C" w14:textId="27DBFE90" w:rsidR="00113B39" w:rsidRDefault="00113B39" w:rsidP="006E5080">
      <w:pPr>
        <w:pStyle w:val="BodyText"/>
        <w:rPr>
          <w:color w:val="005292"/>
          <w:spacing w:val="-8"/>
        </w:rPr>
      </w:pPr>
      <w:r>
        <w:rPr>
          <w:noProof/>
        </w:rPr>
        <w:drawing>
          <wp:anchor distT="0" distB="0" distL="0" distR="0" simplePos="0" relativeHeight="487591936" behindDoc="1" locked="0" layoutInCell="1" allowOverlap="1" wp14:anchorId="5AABEE94" wp14:editId="04F02CD0">
            <wp:simplePos x="0" y="0"/>
            <wp:positionH relativeFrom="page">
              <wp:posOffset>0</wp:posOffset>
            </wp:positionH>
            <wp:positionV relativeFrom="page">
              <wp:posOffset>-167005</wp:posOffset>
            </wp:positionV>
            <wp:extent cx="6335395" cy="9503410"/>
            <wp:effectExtent l="0" t="0" r="8255" b="2540"/>
            <wp:wrapNone/>
            <wp:docPr id="697677242" name="image3.png"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77242" name="image3.png" descr="A map of a city&#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35395" cy="9503410"/>
                    </a:xfrm>
                    <a:prstGeom prst="rect">
                      <a:avLst/>
                    </a:prstGeom>
                  </pic:spPr>
                </pic:pic>
              </a:graphicData>
            </a:graphic>
            <wp14:sizeRelH relativeFrom="margin">
              <wp14:pctWidth>0</wp14:pctWidth>
            </wp14:sizeRelH>
          </wp:anchor>
        </w:drawing>
      </w:r>
      <w:bookmarkStart w:id="7" w:name="_TOC_250000"/>
    </w:p>
    <w:p w14:paraId="164B07F4" w14:textId="77777777" w:rsidR="00113B39" w:rsidRDefault="00113B39">
      <w:pPr>
        <w:pStyle w:val="Heading2"/>
        <w:spacing w:before="298"/>
        <w:ind w:left="0" w:firstLine="0"/>
        <w:rPr>
          <w:color w:val="005292"/>
          <w:spacing w:val="-8"/>
        </w:rPr>
      </w:pPr>
    </w:p>
    <w:p w14:paraId="6A1FA3B3" w14:textId="77777777" w:rsidR="00113B39" w:rsidRDefault="00113B39">
      <w:pPr>
        <w:pStyle w:val="Heading2"/>
        <w:spacing w:before="298"/>
        <w:ind w:left="0" w:firstLine="0"/>
        <w:rPr>
          <w:color w:val="005292"/>
          <w:spacing w:val="-8"/>
        </w:rPr>
      </w:pPr>
    </w:p>
    <w:p w14:paraId="27DA66FC" w14:textId="77777777" w:rsidR="00113B39" w:rsidRDefault="00113B39">
      <w:pPr>
        <w:pStyle w:val="Heading2"/>
        <w:spacing w:before="298"/>
        <w:ind w:left="0" w:firstLine="0"/>
        <w:rPr>
          <w:color w:val="005292"/>
          <w:spacing w:val="-8"/>
        </w:rPr>
      </w:pPr>
    </w:p>
    <w:p w14:paraId="1FFF78E0" w14:textId="77777777" w:rsidR="00113B39" w:rsidRDefault="00113B39">
      <w:pPr>
        <w:pStyle w:val="Heading2"/>
        <w:spacing w:before="298"/>
        <w:ind w:left="0" w:firstLine="0"/>
        <w:rPr>
          <w:color w:val="005292"/>
          <w:spacing w:val="-8"/>
        </w:rPr>
      </w:pPr>
    </w:p>
    <w:p w14:paraId="1D07CB73" w14:textId="77777777" w:rsidR="00113B39" w:rsidRDefault="00113B39">
      <w:pPr>
        <w:pStyle w:val="Heading2"/>
        <w:spacing w:before="298"/>
        <w:ind w:left="0" w:firstLine="0"/>
        <w:rPr>
          <w:color w:val="005292"/>
          <w:spacing w:val="-8"/>
        </w:rPr>
      </w:pPr>
    </w:p>
    <w:p w14:paraId="672FF810" w14:textId="77777777" w:rsidR="00113B39" w:rsidRDefault="00113B39">
      <w:pPr>
        <w:pStyle w:val="Heading2"/>
        <w:spacing w:before="298"/>
        <w:ind w:left="0" w:firstLine="0"/>
        <w:rPr>
          <w:color w:val="005292"/>
          <w:spacing w:val="-8"/>
        </w:rPr>
      </w:pPr>
    </w:p>
    <w:p w14:paraId="2E631E72" w14:textId="77777777" w:rsidR="00113B39" w:rsidRDefault="00113B39">
      <w:pPr>
        <w:pStyle w:val="Heading2"/>
        <w:spacing w:before="298"/>
        <w:ind w:left="0" w:firstLine="0"/>
        <w:rPr>
          <w:color w:val="005292"/>
          <w:spacing w:val="-8"/>
        </w:rPr>
      </w:pPr>
    </w:p>
    <w:p w14:paraId="61B68CCB" w14:textId="77777777" w:rsidR="00113B39" w:rsidRDefault="00113B39">
      <w:pPr>
        <w:pStyle w:val="Heading2"/>
        <w:spacing w:before="298"/>
        <w:ind w:left="0" w:firstLine="0"/>
        <w:rPr>
          <w:color w:val="005292"/>
          <w:spacing w:val="-8"/>
        </w:rPr>
      </w:pPr>
    </w:p>
    <w:p w14:paraId="584AA358" w14:textId="77777777" w:rsidR="00113B39" w:rsidRDefault="00113B39">
      <w:pPr>
        <w:pStyle w:val="Heading2"/>
        <w:spacing w:before="298"/>
        <w:ind w:left="0" w:firstLine="0"/>
        <w:rPr>
          <w:color w:val="005292"/>
          <w:spacing w:val="-8"/>
        </w:rPr>
      </w:pPr>
    </w:p>
    <w:p w14:paraId="5BCB2CA7" w14:textId="77777777" w:rsidR="00113B39" w:rsidRDefault="00113B39">
      <w:pPr>
        <w:pStyle w:val="Heading2"/>
        <w:spacing w:before="298"/>
        <w:ind w:left="0" w:firstLine="0"/>
        <w:rPr>
          <w:color w:val="005292"/>
          <w:spacing w:val="-8"/>
        </w:rPr>
      </w:pPr>
    </w:p>
    <w:p w14:paraId="0006F7AA" w14:textId="77777777" w:rsidR="00113B39" w:rsidRDefault="00113B39">
      <w:pPr>
        <w:pStyle w:val="Heading2"/>
        <w:spacing w:before="298"/>
        <w:ind w:left="0" w:firstLine="0"/>
        <w:rPr>
          <w:color w:val="005292"/>
          <w:spacing w:val="-8"/>
        </w:rPr>
      </w:pPr>
    </w:p>
    <w:p w14:paraId="17A59E41" w14:textId="77777777" w:rsidR="00113B39" w:rsidRDefault="00113B39">
      <w:pPr>
        <w:pStyle w:val="Heading2"/>
        <w:spacing w:before="298"/>
        <w:ind w:left="0" w:firstLine="0"/>
        <w:rPr>
          <w:color w:val="005292"/>
          <w:spacing w:val="-8"/>
        </w:rPr>
      </w:pPr>
    </w:p>
    <w:p w14:paraId="01F3E4C7" w14:textId="77777777" w:rsidR="00113B39" w:rsidRDefault="00113B39">
      <w:pPr>
        <w:pStyle w:val="Heading2"/>
        <w:spacing w:before="298"/>
        <w:ind w:left="0" w:firstLine="0"/>
        <w:rPr>
          <w:color w:val="005292"/>
          <w:spacing w:val="-8"/>
        </w:rPr>
      </w:pPr>
    </w:p>
    <w:p w14:paraId="7E380036" w14:textId="77777777" w:rsidR="00113B39" w:rsidRDefault="00113B39">
      <w:pPr>
        <w:pStyle w:val="Heading2"/>
        <w:spacing w:before="298"/>
        <w:ind w:left="0" w:firstLine="0"/>
        <w:rPr>
          <w:color w:val="005292"/>
          <w:spacing w:val="-8"/>
        </w:rPr>
      </w:pPr>
    </w:p>
    <w:p w14:paraId="02E723AB" w14:textId="77777777" w:rsidR="00113B39" w:rsidRDefault="00113B39">
      <w:pPr>
        <w:pStyle w:val="Heading2"/>
        <w:spacing w:before="298"/>
        <w:ind w:left="0" w:firstLine="0"/>
        <w:rPr>
          <w:color w:val="005292"/>
          <w:spacing w:val="-8"/>
        </w:rPr>
      </w:pPr>
    </w:p>
    <w:p w14:paraId="331AB117" w14:textId="77777777" w:rsidR="00113B39" w:rsidRDefault="00113B39">
      <w:pPr>
        <w:pStyle w:val="Heading2"/>
        <w:spacing w:before="298"/>
        <w:ind w:left="0" w:firstLine="0"/>
        <w:rPr>
          <w:color w:val="005292"/>
          <w:spacing w:val="-8"/>
        </w:rPr>
      </w:pPr>
    </w:p>
    <w:p w14:paraId="3FD59A3B" w14:textId="77777777" w:rsidR="00113B39" w:rsidRDefault="00113B39">
      <w:pPr>
        <w:pStyle w:val="Heading2"/>
        <w:spacing w:before="298"/>
        <w:ind w:left="0" w:firstLine="0"/>
        <w:rPr>
          <w:color w:val="005292"/>
          <w:spacing w:val="-8"/>
        </w:rPr>
      </w:pPr>
    </w:p>
    <w:p w14:paraId="62AEFA34" w14:textId="77777777" w:rsidR="00113B39" w:rsidRDefault="00113B39">
      <w:pPr>
        <w:pStyle w:val="Heading2"/>
        <w:spacing w:before="298"/>
        <w:ind w:left="0" w:firstLine="0"/>
        <w:rPr>
          <w:color w:val="005292"/>
          <w:spacing w:val="-8"/>
        </w:rPr>
      </w:pPr>
    </w:p>
    <w:p w14:paraId="328FFA16" w14:textId="77777777" w:rsidR="00113B39" w:rsidRDefault="00113B39">
      <w:pPr>
        <w:pStyle w:val="Heading2"/>
        <w:spacing w:before="298"/>
        <w:ind w:left="0" w:firstLine="0"/>
        <w:rPr>
          <w:color w:val="005292"/>
          <w:spacing w:val="-8"/>
        </w:rPr>
      </w:pPr>
    </w:p>
    <w:p w14:paraId="74741A9D" w14:textId="77777777" w:rsidR="00455EF1" w:rsidRDefault="00455EF1">
      <w:pPr>
        <w:pStyle w:val="Heading2"/>
        <w:spacing w:before="298"/>
        <w:ind w:left="0" w:firstLine="0"/>
        <w:rPr>
          <w:color w:val="005292"/>
          <w:spacing w:val="-8"/>
        </w:rPr>
      </w:pPr>
    </w:p>
    <w:bookmarkEnd w:id="7"/>
    <w:p w14:paraId="5B5C6DE4" w14:textId="77777777" w:rsidR="00102973" w:rsidRDefault="00113B39" w:rsidP="006E5080">
      <w:pPr>
        <w:spacing w:before="249" w:after="8"/>
        <w:ind w:left="3241"/>
        <w:rPr>
          <w:rFonts w:ascii="Arial"/>
          <w:b/>
          <w:spacing w:val="-2"/>
          <w:sz w:val="20"/>
        </w:rPr>
      </w:pPr>
      <w:r w:rsidRPr="00113B39">
        <w:rPr>
          <w:rFonts w:ascii="Arial"/>
          <w:b/>
          <w:noProof/>
          <w:sz w:val="20"/>
        </w:rPr>
        <w:lastRenderedPageBreak/>
        <w:drawing>
          <wp:inline distT="0" distB="0" distL="0" distR="0" wp14:anchorId="653908BE" wp14:editId="48EC0DBB">
            <wp:extent cx="4548219" cy="8542020"/>
            <wp:effectExtent l="0" t="0" r="5080" b="0"/>
            <wp:docPr id="187660180"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60180" name="Picture 1" descr="A close-up of a document&#10;&#10;AI-generated content may be incorrect."/>
                    <pic:cNvPicPr/>
                  </pic:nvPicPr>
                  <pic:blipFill>
                    <a:blip r:embed="rId21"/>
                    <a:stretch>
                      <a:fillRect/>
                    </a:stretch>
                  </pic:blipFill>
                  <pic:spPr>
                    <a:xfrm>
                      <a:off x="0" y="0"/>
                      <a:ext cx="4548219" cy="8542020"/>
                    </a:xfrm>
                    <a:prstGeom prst="rect">
                      <a:avLst/>
                    </a:prstGeom>
                  </pic:spPr>
                </pic:pic>
              </a:graphicData>
            </a:graphic>
          </wp:inline>
        </w:drawing>
      </w:r>
    </w:p>
    <w:p w14:paraId="03E8CDB0" w14:textId="77777777" w:rsidR="006E5080" w:rsidRDefault="006E5080">
      <w:pPr>
        <w:spacing w:before="249" w:after="8"/>
        <w:ind w:left="3241"/>
        <w:rPr>
          <w:rFonts w:ascii="Arial"/>
          <w:b/>
          <w:spacing w:val="-2"/>
          <w:sz w:val="20"/>
        </w:rPr>
      </w:pPr>
    </w:p>
    <w:p w14:paraId="338430E8" w14:textId="11C66A4D" w:rsidR="00B2246E" w:rsidRDefault="00000000">
      <w:pPr>
        <w:spacing w:before="249" w:after="8"/>
        <w:ind w:left="3241"/>
        <w:rPr>
          <w:rFonts w:ascii="Arial"/>
          <w:b/>
          <w:sz w:val="20"/>
        </w:rPr>
      </w:pPr>
      <w:r>
        <w:rPr>
          <w:rFonts w:ascii="Arial"/>
          <w:b/>
          <w:spacing w:val="-2"/>
          <w:sz w:val="20"/>
        </w:rPr>
        <w:t>APPENDICE</w:t>
      </w:r>
    </w:p>
    <w:tbl>
      <w:tblPr>
        <w:tblW w:w="0" w:type="auto"/>
        <w:tblInd w:w="3179" w:type="dxa"/>
        <w:tblLayout w:type="fixed"/>
        <w:tblCellMar>
          <w:left w:w="0" w:type="dxa"/>
          <w:right w:w="0" w:type="dxa"/>
        </w:tblCellMar>
        <w:tblLook w:val="01E0" w:firstRow="1" w:lastRow="1" w:firstColumn="1" w:lastColumn="1" w:noHBand="0" w:noVBand="0"/>
      </w:tblPr>
      <w:tblGrid>
        <w:gridCol w:w="597"/>
        <w:gridCol w:w="351"/>
        <w:gridCol w:w="5184"/>
      </w:tblGrid>
      <w:tr w:rsidR="00B2246E" w14:paraId="238D839C" w14:textId="77777777">
        <w:trPr>
          <w:trHeight w:val="226"/>
        </w:trPr>
        <w:tc>
          <w:tcPr>
            <w:tcW w:w="597" w:type="dxa"/>
          </w:tcPr>
          <w:p w14:paraId="7154FA09" w14:textId="77777777" w:rsidR="00B2246E" w:rsidRDefault="00000000">
            <w:pPr>
              <w:pStyle w:val="TableParagraph"/>
              <w:spacing w:before="0" w:line="206" w:lineRule="exact"/>
              <w:ind w:left="69"/>
              <w:jc w:val="left"/>
              <w:rPr>
                <w:sz w:val="20"/>
              </w:rPr>
            </w:pPr>
            <w:r>
              <w:rPr>
                <w:spacing w:val="-4"/>
                <w:sz w:val="20"/>
              </w:rPr>
              <w:t>mg/L</w:t>
            </w:r>
          </w:p>
        </w:tc>
        <w:tc>
          <w:tcPr>
            <w:tcW w:w="351" w:type="dxa"/>
          </w:tcPr>
          <w:p w14:paraId="64092F97" w14:textId="77777777" w:rsidR="00B2246E" w:rsidRDefault="00000000">
            <w:pPr>
              <w:pStyle w:val="TableParagraph"/>
              <w:spacing w:before="0" w:line="206" w:lineRule="exact"/>
              <w:ind w:left="45" w:right="70"/>
              <w:rPr>
                <w:sz w:val="20"/>
              </w:rPr>
            </w:pPr>
            <w:r>
              <w:rPr>
                <w:spacing w:val="-10"/>
                <w:sz w:val="20"/>
              </w:rPr>
              <w:t>=</w:t>
            </w:r>
          </w:p>
        </w:tc>
        <w:tc>
          <w:tcPr>
            <w:tcW w:w="5184" w:type="dxa"/>
          </w:tcPr>
          <w:p w14:paraId="4F73ABAA" w14:textId="77777777" w:rsidR="00B2246E" w:rsidRDefault="00000000">
            <w:pPr>
              <w:pStyle w:val="TableParagraph"/>
              <w:spacing w:before="0" w:line="206" w:lineRule="exact"/>
              <w:ind w:left="112"/>
              <w:jc w:val="left"/>
              <w:rPr>
                <w:sz w:val="20"/>
              </w:rPr>
            </w:pPr>
            <w:r>
              <w:rPr>
                <w:sz w:val="20"/>
              </w:rPr>
              <w:t>milligrams</w:t>
            </w:r>
            <w:r>
              <w:rPr>
                <w:spacing w:val="-5"/>
                <w:sz w:val="20"/>
              </w:rPr>
              <w:t xml:space="preserve"> </w:t>
            </w:r>
            <w:r>
              <w:rPr>
                <w:sz w:val="20"/>
              </w:rPr>
              <w:t>per</w:t>
            </w:r>
            <w:r>
              <w:rPr>
                <w:spacing w:val="-5"/>
                <w:sz w:val="20"/>
              </w:rPr>
              <w:t xml:space="preserve"> </w:t>
            </w:r>
            <w:r>
              <w:rPr>
                <w:sz w:val="20"/>
              </w:rPr>
              <w:t>liter</w:t>
            </w:r>
            <w:r>
              <w:rPr>
                <w:spacing w:val="45"/>
                <w:sz w:val="20"/>
              </w:rPr>
              <w:t xml:space="preserve"> </w:t>
            </w:r>
            <w:r>
              <w:rPr>
                <w:sz w:val="20"/>
              </w:rPr>
              <w:t>(parts</w:t>
            </w:r>
            <w:r>
              <w:rPr>
                <w:spacing w:val="-3"/>
                <w:sz w:val="20"/>
              </w:rPr>
              <w:t xml:space="preserve"> </w:t>
            </w:r>
            <w:r>
              <w:rPr>
                <w:sz w:val="20"/>
              </w:rPr>
              <w:t>per</w:t>
            </w:r>
            <w:r>
              <w:rPr>
                <w:spacing w:val="-6"/>
                <w:sz w:val="20"/>
              </w:rPr>
              <w:t xml:space="preserve"> </w:t>
            </w:r>
            <w:r>
              <w:rPr>
                <w:spacing w:val="-2"/>
                <w:sz w:val="20"/>
              </w:rPr>
              <w:t>million)</w:t>
            </w:r>
          </w:p>
        </w:tc>
      </w:tr>
      <w:tr w:rsidR="00B2246E" w14:paraId="68296571" w14:textId="77777777">
        <w:trPr>
          <w:trHeight w:val="230"/>
        </w:trPr>
        <w:tc>
          <w:tcPr>
            <w:tcW w:w="597" w:type="dxa"/>
          </w:tcPr>
          <w:p w14:paraId="06FEABE7" w14:textId="77777777" w:rsidR="00B2246E" w:rsidRDefault="00000000">
            <w:pPr>
              <w:pStyle w:val="TableParagraph"/>
              <w:spacing w:before="0" w:line="210" w:lineRule="exact"/>
              <w:ind w:left="69"/>
              <w:jc w:val="left"/>
              <w:rPr>
                <w:sz w:val="20"/>
              </w:rPr>
            </w:pPr>
            <w:r>
              <w:rPr>
                <w:spacing w:val="-5"/>
                <w:sz w:val="20"/>
              </w:rPr>
              <w:t>NTU</w:t>
            </w:r>
          </w:p>
        </w:tc>
        <w:tc>
          <w:tcPr>
            <w:tcW w:w="351" w:type="dxa"/>
          </w:tcPr>
          <w:p w14:paraId="7315612E" w14:textId="77777777" w:rsidR="00B2246E" w:rsidRDefault="00000000">
            <w:pPr>
              <w:pStyle w:val="TableParagraph"/>
              <w:spacing w:before="0" w:line="210" w:lineRule="exact"/>
              <w:ind w:left="45" w:right="70"/>
              <w:rPr>
                <w:sz w:val="20"/>
              </w:rPr>
            </w:pPr>
            <w:r>
              <w:rPr>
                <w:spacing w:val="-10"/>
                <w:sz w:val="20"/>
              </w:rPr>
              <w:t>=</w:t>
            </w:r>
          </w:p>
        </w:tc>
        <w:tc>
          <w:tcPr>
            <w:tcW w:w="5184" w:type="dxa"/>
          </w:tcPr>
          <w:p w14:paraId="163E1E9F" w14:textId="77777777" w:rsidR="00B2246E" w:rsidRDefault="00000000">
            <w:pPr>
              <w:pStyle w:val="TableParagraph"/>
              <w:spacing w:before="0" w:line="210" w:lineRule="exact"/>
              <w:ind w:left="112"/>
              <w:jc w:val="left"/>
              <w:rPr>
                <w:sz w:val="20"/>
              </w:rPr>
            </w:pPr>
            <w:r>
              <w:rPr>
                <w:sz w:val="20"/>
              </w:rPr>
              <w:t>Nephelometric</w:t>
            </w:r>
            <w:r>
              <w:rPr>
                <w:spacing w:val="-8"/>
                <w:sz w:val="20"/>
              </w:rPr>
              <w:t xml:space="preserve"> </w:t>
            </w:r>
            <w:r>
              <w:rPr>
                <w:sz w:val="20"/>
              </w:rPr>
              <w:t>Turbidity</w:t>
            </w:r>
            <w:r>
              <w:rPr>
                <w:spacing w:val="-11"/>
                <w:sz w:val="20"/>
              </w:rPr>
              <w:t xml:space="preserve"> </w:t>
            </w:r>
            <w:r>
              <w:rPr>
                <w:sz w:val="20"/>
              </w:rPr>
              <w:t>Units,</w:t>
            </w:r>
            <w:r>
              <w:rPr>
                <w:spacing w:val="-8"/>
                <w:sz w:val="20"/>
              </w:rPr>
              <w:t xml:space="preserve"> </w:t>
            </w:r>
            <w:r>
              <w:rPr>
                <w:sz w:val="20"/>
              </w:rPr>
              <w:t>a</w:t>
            </w:r>
            <w:r>
              <w:rPr>
                <w:spacing w:val="-9"/>
                <w:sz w:val="20"/>
              </w:rPr>
              <w:t xml:space="preserve"> </w:t>
            </w:r>
            <w:r>
              <w:rPr>
                <w:sz w:val="20"/>
              </w:rPr>
              <w:t>measure</w:t>
            </w:r>
            <w:r>
              <w:rPr>
                <w:spacing w:val="-8"/>
                <w:sz w:val="20"/>
              </w:rPr>
              <w:t xml:space="preserve"> </w:t>
            </w:r>
            <w:r>
              <w:rPr>
                <w:sz w:val="20"/>
              </w:rPr>
              <w:t>of</w:t>
            </w:r>
            <w:r>
              <w:rPr>
                <w:spacing w:val="-6"/>
                <w:sz w:val="20"/>
              </w:rPr>
              <w:t xml:space="preserve"> </w:t>
            </w:r>
            <w:r>
              <w:rPr>
                <w:sz w:val="20"/>
              </w:rPr>
              <w:t>water</w:t>
            </w:r>
            <w:r>
              <w:rPr>
                <w:spacing w:val="-8"/>
                <w:sz w:val="20"/>
              </w:rPr>
              <w:t xml:space="preserve"> </w:t>
            </w:r>
            <w:r>
              <w:rPr>
                <w:spacing w:val="-2"/>
                <w:sz w:val="20"/>
              </w:rPr>
              <w:t>clarity</w:t>
            </w:r>
          </w:p>
        </w:tc>
      </w:tr>
      <w:tr w:rsidR="00B2246E" w14:paraId="21E28A20" w14:textId="77777777">
        <w:trPr>
          <w:trHeight w:val="230"/>
        </w:trPr>
        <w:tc>
          <w:tcPr>
            <w:tcW w:w="597" w:type="dxa"/>
          </w:tcPr>
          <w:p w14:paraId="17259C49" w14:textId="77777777" w:rsidR="00B2246E" w:rsidRDefault="00000000">
            <w:pPr>
              <w:pStyle w:val="TableParagraph"/>
              <w:spacing w:before="0" w:line="210" w:lineRule="exact"/>
              <w:ind w:left="69"/>
              <w:jc w:val="left"/>
              <w:rPr>
                <w:sz w:val="20"/>
              </w:rPr>
            </w:pPr>
            <w:r>
              <w:rPr>
                <w:spacing w:val="-5"/>
                <w:sz w:val="20"/>
              </w:rPr>
              <w:t>AO</w:t>
            </w:r>
          </w:p>
        </w:tc>
        <w:tc>
          <w:tcPr>
            <w:tcW w:w="351" w:type="dxa"/>
          </w:tcPr>
          <w:p w14:paraId="18E95624" w14:textId="77777777" w:rsidR="00B2246E" w:rsidRDefault="00000000">
            <w:pPr>
              <w:pStyle w:val="TableParagraph"/>
              <w:spacing w:before="0" w:line="210" w:lineRule="exact"/>
              <w:ind w:left="45" w:right="70"/>
              <w:rPr>
                <w:sz w:val="20"/>
              </w:rPr>
            </w:pPr>
            <w:r>
              <w:rPr>
                <w:spacing w:val="-10"/>
                <w:sz w:val="20"/>
              </w:rPr>
              <w:t>=</w:t>
            </w:r>
          </w:p>
        </w:tc>
        <w:tc>
          <w:tcPr>
            <w:tcW w:w="5184" w:type="dxa"/>
          </w:tcPr>
          <w:p w14:paraId="4A9A70B4" w14:textId="77777777" w:rsidR="00B2246E" w:rsidRDefault="00000000">
            <w:pPr>
              <w:pStyle w:val="TableParagraph"/>
              <w:spacing w:before="0" w:line="210" w:lineRule="exact"/>
              <w:ind w:left="112"/>
              <w:jc w:val="left"/>
              <w:rPr>
                <w:sz w:val="20"/>
              </w:rPr>
            </w:pPr>
            <w:r>
              <w:rPr>
                <w:sz w:val="20"/>
              </w:rPr>
              <w:t>Aesthetic</w:t>
            </w:r>
            <w:r>
              <w:rPr>
                <w:spacing w:val="-14"/>
                <w:sz w:val="20"/>
              </w:rPr>
              <w:t xml:space="preserve"> </w:t>
            </w:r>
            <w:r>
              <w:rPr>
                <w:spacing w:val="-2"/>
                <w:sz w:val="20"/>
              </w:rPr>
              <w:t>Objective</w:t>
            </w:r>
          </w:p>
        </w:tc>
      </w:tr>
      <w:tr w:rsidR="00B2246E" w14:paraId="5BBB94D0" w14:textId="77777777">
        <w:trPr>
          <w:trHeight w:val="230"/>
        </w:trPr>
        <w:tc>
          <w:tcPr>
            <w:tcW w:w="597" w:type="dxa"/>
          </w:tcPr>
          <w:p w14:paraId="0AD9B436" w14:textId="77777777" w:rsidR="00B2246E" w:rsidRDefault="00000000">
            <w:pPr>
              <w:pStyle w:val="TableParagraph"/>
              <w:spacing w:before="0" w:line="210" w:lineRule="exact"/>
              <w:ind w:left="50"/>
              <w:jc w:val="left"/>
              <w:rPr>
                <w:sz w:val="20"/>
              </w:rPr>
            </w:pPr>
            <w:r>
              <w:rPr>
                <w:spacing w:val="-5"/>
                <w:sz w:val="20"/>
              </w:rPr>
              <w:t>µg</w:t>
            </w:r>
          </w:p>
        </w:tc>
        <w:tc>
          <w:tcPr>
            <w:tcW w:w="351" w:type="dxa"/>
          </w:tcPr>
          <w:p w14:paraId="5CE33323" w14:textId="77777777" w:rsidR="00B2246E" w:rsidRDefault="00000000">
            <w:pPr>
              <w:pStyle w:val="TableParagraph"/>
              <w:spacing w:before="0" w:line="210" w:lineRule="exact"/>
              <w:ind w:left="14"/>
              <w:rPr>
                <w:sz w:val="20"/>
              </w:rPr>
            </w:pPr>
            <w:r>
              <w:rPr>
                <w:spacing w:val="-10"/>
                <w:sz w:val="20"/>
              </w:rPr>
              <w:t>=</w:t>
            </w:r>
          </w:p>
        </w:tc>
        <w:tc>
          <w:tcPr>
            <w:tcW w:w="5184" w:type="dxa"/>
          </w:tcPr>
          <w:p w14:paraId="132DB669" w14:textId="77777777" w:rsidR="00B2246E" w:rsidRDefault="00000000">
            <w:pPr>
              <w:pStyle w:val="TableParagraph"/>
              <w:spacing w:before="0" w:line="210" w:lineRule="exact"/>
              <w:ind w:left="111"/>
              <w:jc w:val="left"/>
              <w:rPr>
                <w:sz w:val="20"/>
              </w:rPr>
            </w:pPr>
            <w:r>
              <w:rPr>
                <w:sz w:val="20"/>
              </w:rPr>
              <w:t>microgram</w:t>
            </w:r>
            <w:r>
              <w:rPr>
                <w:spacing w:val="-3"/>
                <w:sz w:val="20"/>
              </w:rPr>
              <w:t xml:space="preserve"> </w:t>
            </w:r>
            <w:r>
              <w:rPr>
                <w:sz w:val="20"/>
              </w:rPr>
              <w:t>(one</w:t>
            </w:r>
            <w:r>
              <w:rPr>
                <w:spacing w:val="-5"/>
                <w:sz w:val="20"/>
              </w:rPr>
              <w:t xml:space="preserve"> </w:t>
            </w:r>
            <w:r>
              <w:rPr>
                <w:sz w:val="20"/>
              </w:rPr>
              <w:t>part</w:t>
            </w:r>
            <w:r>
              <w:rPr>
                <w:spacing w:val="-6"/>
                <w:sz w:val="20"/>
              </w:rPr>
              <w:t xml:space="preserve"> </w:t>
            </w:r>
            <w:r>
              <w:rPr>
                <w:sz w:val="20"/>
              </w:rPr>
              <w:t>per</w:t>
            </w:r>
            <w:r>
              <w:rPr>
                <w:spacing w:val="-3"/>
                <w:sz w:val="20"/>
              </w:rPr>
              <w:t xml:space="preserve"> </w:t>
            </w:r>
            <w:r>
              <w:rPr>
                <w:spacing w:val="-2"/>
                <w:sz w:val="20"/>
              </w:rPr>
              <w:t>billion)</w:t>
            </w:r>
          </w:p>
        </w:tc>
      </w:tr>
      <w:tr w:rsidR="00B2246E" w14:paraId="621EA9EE" w14:textId="77777777">
        <w:trPr>
          <w:trHeight w:val="229"/>
        </w:trPr>
        <w:tc>
          <w:tcPr>
            <w:tcW w:w="597" w:type="dxa"/>
          </w:tcPr>
          <w:p w14:paraId="4648D205" w14:textId="77777777" w:rsidR="00B2246E" w:rsidRDefault="00000000">
            <w:pPr>
              <w:pStyle w:val="TableParagraph"/>
              <w:spacing w:before="0" w:line="209" w:lineRule="exact"/>
              <w:ind w:left="69"/>
              <w:jc w:val="left"/>
              <w:rPr>
                <w:sz w:val="20"/>
              </w:rPr>
            </w:pPr>
            <w:r>
              <w:rPr>
                <w:spacing w:val="-5"/>
                <w:sz w:val="20"/>
              </w:rPr>
              <w:t>MAC</w:t>
            </w:r>
          </w:p>
        </w:tc>
        <w:tc>
          <w:tcPr>
            <w:tcW w:w="351" w:type="dxa"/>
          </w:tcPr>
          <w:p w14:paraId="72ADD737" w14:textId="77777777" w:rsidR="00B2246E" w:rsidRDefault="00000000">
            <w:pPr>
              <w:pStyle w:val="TableParagraph"/>
              <w:spacing w:before="0" w:line="209" w:lineRule="exact"/>
              <w:ind w:left="45" w:right="70"/>
              <w:rPr>
                <w:sz w:val="20"/>
              </w:rPr>
            </w:pPr>
            <w:r>
              <w:rPr>
                <w:spacing w:val="-10"/>
                <w:sz w:val="20"/>
              </w:rPr>
              <w:t>=</w:t>
            </w:r>
          </w:p>
        </w:tc>
        <w:tc>
          <w:tcPr>
            <w:tcW w:w="5184" w:type="dxa"/>
          </w:tcPr>
          <w:p w14:paraId="12264B2D" w14:textId="77777777" w:rsidR="00B2246E" w:rsidRDefault="00000000">
            <w:pPr>
              <w:pStyle w:val="TableParagraph"/>
              <w:spacing w:before="0" w:line="209" w:lineRule="exact"/>
              <w:ind w:left="112"/>
              <w:jc w:val="left"/>
              <w:rPr>
                <w:sz w:val="20"/>
              </w:rPr>
            </w:pPr>
            <w:r>
              <w:rPr>
                <w:sz w:val="20"/>
              </w:rPr>
              <w:t>Maximum</w:t>
            </w:r>
            <w:r>
              <w:rPr>
                <w:spacing w:val="-9"/>
                <w:sz w:val="20"/>
              </w:rPr>
              <w:t xml:space="preserve"> </w:t>
            </w:r>
            <w:r>
              <w:rPr>
                <w:sz w:val="20"/>
              </w:rPr>
              <w:t>Acceptable</w:t>
            </w:r>
            <w:r>
              <w:rPr>
                <w:spacing w:val="-12"/>
                <w:sz w:val="20"/>
              </w:rPr>
              <w:t xml:space="preserve"> </w:t>
            </w:r>
            <w:r>
              <w:rPr>
                <w:spacing w:val="-2"/>
                <w:sz w:val="20"/>
              </w:rPr>
              <w:t>Concentration</w:t>
            </w:r>
          </w:p>
        </w:tc>
      </w:tr>
      <w:tr w:rsidR="00B2246E" w14:paraId="7E9A2A02" w14:textId="77777777">
        <w:trPr>
          <w:trHeight w:val="229"/>
        </w:trPr>
        <w:tc>
          <w:tcPr>
            <w:tcW w:w="597" w:type="dxa"/>
          </w:tcPr>
          <w:p w14:paraId="4D69EC39" w14:textId="77777777" w:rsidR="00B2246E" w:rsidRDefault="00000000">
            <w:pPr>
              <w:pStyle w:val="TableParagraph"/>
              <w:spacing w:before="0" w:line="209" w:lineRule="exact"/>
              <w:ind w:left="69"/>
              <w:jc w:val="left"/>
              <w:rPr>
                <w:sz w:val="20"/>
              </w:rPr>
            </w:pPr>
            <w:r>
              <w:rPr>
                <w:spacing w:val="-5"/>
                <w:sz w:val="20"/>
              </w:rPr>
              <w:t>MPN</w:t>
            </w:r>
          </w:p>
        </w:tc>
        <w:tc>
          <w:tcPr>
            <w:tcW w:w="351" w:type="dxa"/>
          </w:tcPr>
          <w:p w14:paraId="73981B99" w14:textId="77777777" w:rsidR="00B2246E" w:rsidRDefault="00000000">
            <w:pPr>
              <w:pStyle w:val="TableParagraph"/>
              <w:spacing w:before="0" w:line="209" w:lineRule="exact"/>
              <w:ind w:left="45" w:right="70"/>
              <w:rPr>
                <w:sz w:val="20"/>
              </w:rPr>
            </w:pPr>
            <w:r>
              <w:rPr>
                <w:spacing w:val="-10"/>
                <w:sz w:val="20"/>
              </w:rPr>
              <w:t>=</w:t>
            </w:r>
          </w:p>
        </w:tc>
        <w:tc>
          <w:tcPr>
            <w:tcW w:w="5184" w:type="dxa"/>
          </w:tcPr>
          <w:p w14:paraId="2D67B511" w14:textId="77777777" w:rsidR="00B2246E" w:rsidRDefault="00000000">
            <w:pPr>
              <w:pStyle w:val="TableParagraph"/>
              <w:spacing w:before="0" w:line="209" w:lineRule="exact"/>
              <w:ind w:left="112"/>
              <w:jc w:val="left"/>
              <w:rPr>
                <w:sz w:val="20"/>
              </w:rPr>
            </w:pPr>
            <w:r>
              <w:rPr>
                <w:sz w:val="20"/>
              </w:rPr>
              <w:t>Most</w:t>
            </w:r>
            <w:r>
              <w:rPr>
                <w:spacing w:val="-10"/>
                <w:sz w:val="20"/>
              </w:rPr>
              <w:t xml:space="preserve"> </w:t>
            </w:r>
            <w:r>
              <w:rPr>
                <w:sz w:val="20"/>
              </w:rPr>
              <w:t>Probable</w:t>
            </w:r>
            <w:r>
              <w:rPr>
                <w:spacing w:val="-8"/>
                <w:sz w:val="20"/>
              </w:rPr>
              <w:t xml:space="preserve"> </w:t>
            </w:r>
            <w:r>
              <w:rPr>
                <w:spacing w:val="-2"/>
                <w:sz w:val="20"/>
              </w:rPr>
              <w:t>Number</w:t>
            </w:r>
          </w:p>
        </w:tc>
      </w:tr>
      <w:tr w:rsidR="00B2246E" w14:paraId="2A121F74" w14:textId="77777777">
        <w:trPr>
          <w:trHeight w:val="230"/>
        </w:trPr>
        <w:tc>
          <w:tcPr>
            <w:tcW w:w="597" w:type="dxa"/>
          </w:tcPr>
          <w:p w14:paraId="7B4A90F3" w14:textId="77777777" w:rsidR="00B2246E" w:rsidRDefault="00000000">
            <w:pPr>
              <w:pStyle w:val="TableParagraph"/>
              <w:spacing w:before="0" w:line="210" w:lineRule="exact"/>
              <w:ind w:left="69"/>
              <w:jc w:val="left"/>
              <w:rPr>
                <w:sz w:val="20"/>
              </w:rPr>
            </w:pPr>
            <w:r>
              <w:rPr>
                <w:spacing w:val="-5"/>
                <w:sz w:val="20"/>
              </w:rPr>
              <w:t>OG</w:t>
            </w:r>
          </w:p>
        </w:tc>
        <w:tc>
          <w:tcPr>
            <w:tcW w:w="351" w:type="dxa"/>
          </w:tcPr>
          <w:p w14:paraId="76A7AECA" w14:textId="77777777" w:rsidR="00B2246E" w:rsidRDefault="00000000">
            <w:pPr>
              <w:pStyle w:val="TableParagraph"/>
              <w:spacing w:before="0" w:line="210" w:lineRule="exact"/>
              <w:ind w:left="0" w:right="2"/>
              <w:rPr>
                <w:sz w:val="20"/>
              </w:rPr>
            </w:pPr>
            <w:r>
              <w:rPr>
                <w:spacing w:val="-10"/>
                <w:sz w:val="20"/>
              </w:rPr>
              <w:t>=</w:t>
            </w:r>
          </w:p>
        </w:tc>
        <w:tc>
          <w:tcPr>
            <w:tcW w:w="5184" w:type="dxa"/>
          </w:tcPr>
          <w:p w14:paraId="19E9669C" w14:textId="77777777" w:rsidR="00B2246E" w:rsidRDefault="00000000">
            <w:pPr>
              <w:pStyle w:val="TableParagraph"/>
              <w:spacing w:before="0" w:line="210" w:lineRule="exact"/>
              <w:ind w:left="157"/>
              <w:jc w:val="left"/>
              <w:rPr>
                <w:sz w:val="20"/>
              </w:rPr>
            </w:pPr>
            <w:r>
              <w:rPr>
                <w:sz w:val="20"/>
              </w:rPr>
              <w:t>Operational</w:t>
            </w:r>
            <w:r>
              <w:rPr>
                <w:spacing w:val="-13"/>
                <w:sz w:val="20"/>
              </w:rPr>
              <w:t xml:space="preserve"> </w:t>
            </w:r>
            <w:r>
              <w:rPr>
                <w:sz w:val="20"/>
              </w:rPr>
              <w:t>Guideline</w:t>
            </w:r>
            <w:r>
              <w:rPr>
                <w:spacing w:val="-10"/>
                <w:sz w:val="20"/>
              </w:rPr>
              <w:t xml:space="preserve"> </w:t>
            </w:r>
            <w:r>
              <w:rPr>
                <w:sz w:val="20"/>
              </w:rPr>
              <w:t>(treated</w:t>
            </w:r>
            <w:r>
              <w:rPr>
                <w:spacing w:val="-10"/>
                <w:sz w:val="20"/>
              </w:rPr>
              <w:t xml:space="preserve"> </w:t>
            </w:r>
            <w:r>
              <w:rPr>
                <w:spacing w:val="-2"/>
                <w:sz w:val="20"/>
              </w:rPr>
              <w:t>water)</w:t>
            </w:r>
          </w:p>
        </w:tc>
      </w:tr>
      <w:tr w:rsidR="00B2246E" w14:paraId="3E013070" w14:textId="77777777">
        <w:trPr>
          <w:trHeight w:val="230"/>
        </w:trPr>
        <w:tc>
          <w:tcPr>
            <w:tcW w:w="597" w:type="dxa"/>
          </w:tcPr>
          <w:p w14:paraId="144D6223" w14:textId="77777777" w:rsidR="00B2246E" w:rsidRDefault="00000000">
            <w:pPr>
              <w:pStyle w:val="TableParagraph"/>
              <w:spacing w:before="0" w:line="210" w:lineRule="exact"/>
              <w:ind w:left="69"/>
              <w:jc w:val="left"/>
              <w:rPr>
                <w:sz w:val="20"/>
              </w:rPr>
            </w:pPr>
            <w:r>
              <w:rPr>
                <w:spacing w:val="-10"/>
                <w:sz w:val="20"/>
              </w:rPr>
              <w:t>&lt;</w:t>
            </w:r>
          </w:p>
        </w:tc>
        <w:tc>
          <w:tcPr>
            <w:tcW w:w="351" w:type="dxa"/>
          </w:tcPr>
          <w:p w14:paraId="77BA86A5" w14:textId="77777777" w:rsidR="00B2246E" w:rsidRDefault="00000000">
            <w:pPr>
              <w:pStyle w:val="TableParagraph"/>
              <w:spacing w:before="0" w:line="210" w:lineRule="exact"/>
              <w:ind w:left="45" w:right="70"/>
              <w:rPr>
                <w:sz w:val="20"/>
              </w:rPr>
            </w:pPr>
            <w:r>
              <w:rPr>
                <w:spacing w:val="-10"/>
                <w:sz w:val="20"/>
              </w:rPr>
              <w:t>=</w:t>
            </w:r>
          </w:p>
        </w:tc>
        <w:tc>
          <w:tcPr>
            <w:tcW w:w="5184" w:type="dxa"/>
          </w:tcPr>
          <w:p w14:paraId="49CC4F0B" w14:textId="77777777" w:rsidR="00B2246E" w:rsidRDefault="00000000">
            <w:pPr>
              <w:pStyle w:val="TableParagraph"/>
              <w:spacing w:before="0" w:line="210" w:lineRule="exact"/>
              <w:ind w:left="112"/>
              <w:jc w:val="left"/>
              <w:rPr>
                <w:sz w:val="20"/>
              </w:rPr>
            </w:pPr>
            <w:r>
              <w:rPr>
                <w:sz w:val="20"/>
              </w:rPr>
              <w:t>“less</w:t>
            </w:r>
            <w:r>
              <w:rPr>
                <w:spacing w:val="-7"/>
                <w:sz w:val="20"/>
              </w:rPr>
              <w:t xml:space="preserve"> </w:t>
            </w:r>
            <w:r>
              <w:rPr>
                <w:spacing w:val="-2"/>
                <w:sz w:val="20"/>
              </w:rPr>
              <w:t>than”</w:t>
            </w:r>
          </w:p>
        </w:tc>
      </w:tr>
      <w:tr w:rsidR="00B2246E" w14:paraId="3C67FD9A" w14:textId="77777777">
        <w:trPr>
          <w:trHeight w:val="226"/>
        </w:trPr>
        <w:tc>
          <w:tcPr>
            <w:tcW w:w="597" w:type="dxa"/>
          </w:tcPr>
          <w:p w14:paraId="4EAC118D" w14:textId="77777777" w:rsidR="00B2246E" w:rsidRDefault="00000000">
            <w:pPr>
              <w:pStyle w:val="TableParagraph"/>
              <w:spacing w:before="0" w:line="206" w:lineRule="exact"/>
              <w:ind w:left="69"/>
              <w:jc w:val="left"/>
              <w:rPr>
                <w:sz w:val="20"/>
              </w:rPr>
            </w:pPr>
            <w:r>
              <w:rPr>
                <w:spacing w:val="-10"/>
                <w:sz w:val="20"/>
              </w:rPr>
              <w:t>≤</w:t>
            </w:r>
          </w:p>
        </w:tc>
        <w:tc>
          <w:tcPr>
            <w:tcW w:w="351" w:type="dxa"/>
          </w:tcPr>
          <w:p w14:paraId="3A2A3866" w14:textId="77777777" w:rsidR="00B2246E" w:rsidRDefault="00000000">
            <w:pPr>
              <w:pStyle w:val="TableParagraph"/>
              <w:spacing w:before="0" w:line="206" w:lineRule="exact"/>
              <w:ind w:left="14" w:right="84"/>
              <w:rPr>
                <w:sz w:val="20"/>
              </w:rPr>
            </w:pPr>
            <w:r>
              <w:rPr>
                <w:spacing w:val="-10"/>
                <w:sz w:val="20"/>
              </w:rPr>
              <w:t>=</w:t>
            </w:r>
          </w:p>
        </w:tc>
        <w:tc>
          <w:tcPr>
            <w:tcW w:w="5184" w:type="dxa"/>
          </w:tcPr>
          <w:p w14:paraId="00C2634C" w14:textId="77777777" w:rsidR="00B2246E" w:rsidRDefault="00000000">
            <w:pPr>
              <w:pStyle w:val="TableParagraph"/>
              <w:spacing w:before="0" w:line="206" w:lineRule="exact"/>
              <w:ind w:left="123"/>
              <w:jc w:val="left"/>
              <w:rPr>
                <w:sz w:val="20"/>
              </w:rPr>
            </w:pPr>
            <w:r>
              <w:rPr>
                <w:sz w:val="20"/>
              </w:rPr>
              <w:t>“less</w:t>
            </w:r>
            <w:r>
              <w:rPr>
                <w:spacing w:val="-4"/>
                <w:sz w:val="20"/>
              </w:rPr>
              <w:t xml:space="preserve"> </w:t>
            </w:r>
            <w:r>
              <w:rPr>
                <w:sz w:val="20"/>
              </w:rPr>
              <w:t>than</w:t>
            </w:r>
            <w:r>
              <w:rPr>
                <w:spacing w:val="-6"/>
                <w:sz w:val="20"/>
              </w:rPr>
              <w:t xml:space="preserve"> </w:t>
            </w:r>
            <w:r>
              <w:rPr>
                <w:sz w:val="20"/>
              </w:rPr>
              <w:t>or</w:t>
            </w:r>
            <w:r>
              <w:rPr>
                <w:spacing w:val="-3"/>
                <w:sz w:val="20"/>
              </w:rPr>
              <w:t xml:space="preserve"> </w:t>
            </w:r>
            <w:r>
              <w:rPr>
                <w:sz w:val="20"/>
              </w:rPr>
              <w:t>equal</w:t>
            </w:r>
            <w:r>
              <w:rPr>
                <w:spacing w:val="-5"/>
                <w:sz w:val="20"/>
              </w:rPr>
              <w:t xml:space="preserve"> to”</w:t>
            </w:r>
          </w:p>
        </w:tc>
      </w:tr>
      <w:tr w:rsidR="006E5080" w14:paraId="491DA818" w14:textId="77777777">
        <w:trPr>
          <w:trHeight w:val="226"/>
        </w:trPr>
        <w:tc>
          <w:tcPr>
            <w:tcW w:w="597" w:type="dxa"/>
          </w:tcPr>
          <w:p w14:paraId="2D9B9F41" w14:textId="77777777" w:rsidR="006E5080" w:rsidRDefault="006E5080">
            <w:pPr>
              <w:pStyle w:val="TableParagraph"/>
              <w:spacing w:before="0" w:line="206" w:lineRule="exact"/>
              <w:ind w:left="69"/>
              <w:jc w:val="left"/>
              <w:rPr>
                <w:spacing w:val="-10"/>
                <w:sz w:val="20"/>
              </w:rPr>
            </w:pPr>
          </w:p>
        </w:tc>
        <w:tc>
          <w:tcPr>
            <w:tcW w:w="351" w:type="dxa"/>
          </w:tcPr>
          <w:p w14:paraId="46393AD5" w14:textId="77777777" w:rsidR="006E5080" w:rsidRDefault="006E5080">
            <w:pPr>
              <w:pStyle w:val="TableParagraph"/>
              <w:spacing w:before="0" w:line="206" w:lineRule="exact"/>
              <w:ind w:left="14" w:right="84"/>
              <w:rPr>
                <w:spacing w:val="-10"/>
                <w:sz w:val="20"/>
              </w:rPr>
            </w:pPr>
          </w:p>
        </w:tc>
        <w:tc>
          <w:tcPr>
            <w:tcW w:w="5184" w:type="dxa"/>
          </w:tcPr>
          <w:p w14:paraId="1C92DC64" w14:textId="77777777" w:rsidR="006E5080" w:rsidRDefault="006E5080">
            <w:pPr>
              <w:pStyle w:val="TableParagraph"/>
              <w:spacing w:before="0" w:line="206" w:lineRule="exact"/>
              <w:ind w:left="123"/>
              <w:jc w:val="left"/>
              <w:rPr>
                <w:sz w:val="20"/>
              </w:rPr>
            </w:pPr>
          </w:p>
        </w:tc>
      </w:tr>
    </w:tbl>
    <w:p w14:paraId="3BDCF7D5" w14:textId="77777777" w:rsidR="00B2246E" w:rsidRDefault="00B2246E" w:rsidP="006E5080">
      <w:pPr>
        <w:pStyle w:val="TableParagraph"/>
        <w:spacing w:line="184" w:lineRule="exact"/>
        <w:ind w:left="0"/>
        <w:jc w:val="left"/>
        <w:rPr>
          <w:sz w:val="20"/>
        </w:rPr>
      </w:pPr>
    </w:p>
    <w:p w14:paraId="0AFCBB31" w14:textId="77777777" w:rsidR="006E5080" w:rsidRPr="006E5080" w:rsidRDefault="006E5080" w:rsidP="006E5080"/>
    <w:p w14:paraId="2822F496" w14:textId="77777777" w:rsidR="006E5080" w:rsidRPr="006E5080" w:rsidRDefault="006E5080" w:rsidP="006E5080"/>
    <w:p w14:paraId="0EFD5498" w14:textId="77777777" w:rsidR="006E5080" w:rsidRPr="006E5080" w:rsidRDefault="006E5080" w:rsidP="006E5080"/>
    <w:p w14:paraId="3464F514" w14:textId="77777777" w:rsidR="006E5080" w:rsidRPr="006E5080" w:rsidRDefault="006E5080" w:rsidP="006E5080"/>
    <w:p w14:paraId="3D3A3D01" w14:textId="77777777" w:rsidR="006E5080" w:rsidRPr="006E5080" w:rsidRDefault="006E5080" w:rsidP="006E5080"/>
    <w:p w14:paraId="706B4EC0" w14:textId="77777777" w:rsidR="006E5080" w:rsidRPr="006E5080" w:rsidRDefault="006E5080" w:rsidP="006E5080"/>
    <w:p w14:paraId="5B21B502" w14:textId="77777777" w:rsidR="006E5080" w:rsidRPr="006E5080" w:rsidRDefault="006E5080" w:rsidP="006E5080"/>
    <w:p w14:paraId="5EAB0B94" w14:textId="77777777" w:rsidR="006E5080" w:rsidRPr="006E5080" w:rsidRDefault="006E5080" w:rsidP="006E5080"/>
    <w:p w14:paraId="7B8B8BE1" w14:textId="77777777" w:rsidR="006E5080" w:rsidRPr="006E5080" w:rsidRDefault="006E5080" w:rsidP="006E5080"/>
    <w:p w14:paraId="271D9AE1" w14:textId="77777777" w:rsidR="006E5080" w:rsidRDefault="006E5080" w:rsidP="006E5080">
      <w:pPr>
        <w:rPr>
          <w:sz w:val="20"/>
        </w:rPr>
      </w:pPr>
    </w:p>
    <w:p w14:paraId="1438F8E6" w14:textId="77777777" w:rsidR="006E5080" w:rsidRDefault="006E5080" w:rsidP="006E5080">
      <w:pPr>
        <w:rPr>
          <w:rFonts w:ascii="Arial"/>
          <w:b/>
          <w:sz w:val="20"/>
        </w:rPr>
      </w:pPr>
      <w:r>
        <w:rPr>
          <w:sz w:val="20"/>
        </w:rPr>
        <w:tab/>
      </w:r>
      <w:r>
        <w:rPr>
          <w:rFonts w:ascii="Arial"/>
          <w:b/>
          <w:sz w:val="20"/>
        </w:rPr>
        <w:t>Microbiological</w:t>
      </w:r>
      <w:r>
        <w:rPr>
          <w:rFonts w:ascii="Arial"/>
          <w:b/>
          <w:spacing w:val="-9"/>
          <w:sz w:val="20"/>
        </w:rPr>
        <w:t xml:space="preserve"> </w:t>
      </w:r>
      <w:r>
        <w:rPr>
          <w:rFonts w:ascii="Arial"/>
          <w:b/>
          <w:sz w:val="20"/>
        </w:rPr>
        <w:t>Organisms</w:t>
      </w:r>
      <w:r>
        <w:rPr>
          <w:rFonts w:ascii="Arial"/>
          <w:b/>
          <w:spacing w:val="-6"/>
          <w:sz w:val="20"/>
        </w:rPr>
        <w:t xml:space="preserve"> </w:t>
      </w:r>
      <w:r>
        <w:rPr>
          <w:rFonts w:ascii="Arial"/>
          <w:b/>
          <w:color w:val="FF0000"/>
          <w:sz w:val="20"/>
        </w:rPr>
        <w:t>(&lt;1</w:t>
      </w:r>
      <w:r>
        <w:rPr>
          <w:rFonts w:ascii="Arial"/>
          <w:b/>
          <w:color w:val="FF0000"/>
          <w:spacing w:val="-7"/>
          <w:sz w:val="20"/>
        </w:rPr>
        <w:t xml:space="preserve"> </w:t>
      </w:r>
      <w:r>
        <w:rPr>
          <w:rFonts w:ascii="Arial"/>
          <w:b/>
          <w:color w:val="FF0000"/>
          <w:sz w:val="20"/>
        </w:rPr>
        <w:t>means</w:t>
      </w:r>
      <w:r>
        <w:rPr>
          <w:rFonts w:ascii="Arial"/>
          <w:b/>
          <w:color w:val="FF0000"/>
          <w:spacing w:val="-9"/>
          <w:sz w:val="20"/>
        </w:rPr>
        <w:t xml:space="preserve"> </w:t>
      </w:r>
      <w:r>
        <w:rPr>
          <w:rFonts w:ascii="Arial"/>
          <w:b/>
          <w:color w:val="FF0000"/>
          <w:sz w:val="20"/>
        </w:rPr>
        <w:t>not</w:t>
      </w:r>
      <w:r>
        <w:rPr>
          <w:rFonts w:ascii="Arial"/>
          <w:b/>
          <w:color w:val="FF0000"/>
          <w:spacing w:val="-8"/>
          <w:sz w:val="20"/>
        </w:rPr>
        <w:t xml:space="preserve"> </w:t>
      </w:r>
      <w:r>
        <w:rPr>
          <w:rFonts w:ascii="Arial"/>
          <w:b/>
          <w:color w:val="FF0000"/>
          <w:spacing w:val="-2"/>
          <w:sz w:val="20"/>
        </w:rPr>
        <w:t>detected)</w:t>
      </w:r>
    </w:p>
    <w:p w14:paraId="68B152C3" w14:textId="77777777" w:rsidR="006E5080" w:rsidRDefault="006E5080" w:rsidP="006E5080">
      <w:pPr>
        <w:pStyle w:val="BodyText"/>
        <w:spacing w:before="6"/>
        <w:rPr>
          <w:rFonts w:ascii="Arial"/>
          <w:b/>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9"/>
        <w:gridCol w:w="1707"/>
        <w:gridCol w:w="1438"/>
        <w:gridCol w:w="986"/>
        <w:gridCol w:w="988"/>
        <w:gridCol w:w="4035"/>
      </w:tblGrid>
      <w:tr w:rsidR="006E5080" w14:paraId="604A2FA7" w14:textId="77777777" w:rsidTr="00604DDB">
        <w:trPr>
          <w:trHeight w:val="326"/>
        </w:trPr>
        <w:tc>
          <w:tcPr>
            <w:tcW w:w="1529" w:type="dxa"/>
            <w:vMerge w:val="restart"/>
            <w:shd w:val="clear" w:color="auto" w:fill="D1C89D"/>
          </w:tcPr>
          <w:p w14:paraId="75C1006B" w14:textId="77777777" w:rsidR="006E5080" w:rsidRDefault="006E5080" w:rsidP="00604DDB">
            <w:pPr>
              <w:pStyle w:val="TableParagraph"/>
              <w:spacing w:before="75"/>
              <w:ind w:left="324" w:hanging="140"/>
              <w:jc w:val="left"/>
              <w:rPr>
                <w:rFonts w:ascii="Arial"/>
                <w:b/>
                <w:sz w:val="18"/>
              </w:rPr>
            </w:pPr>
            <w:r>
              <w:rPr>
                <w:rFonts w:ascii="Arial"/>
                <w:b/>
                <w:sz w:val="18"/>
              </w:rPr>
              <w:t>Water</w:t>
            </w:r>
            <w:r>
              <w:rPr>
                <w:rFonts w:ascii="Arial"/>
                <w:b/>
                <w:spacing w:val="-13"/>
                <w:sz w:val="18"/>
              </w:rPr>
              <w:t xml:space="preserve"> </w:t>
            </w:r>
            <w:r>
              <w:rPr>
                <w:rFonts w:ascii="Arial"/>
                <w:b/>
                <w:sz w:val="18"/>
              </w:rPr>
              <w:t xml:space="preserve">Quality </w:t>
            </w:r>
            <w:r>
              <w:rPr>
                <w:rFonts w:ascii="Arial"/>
                <w:b/>
                <w:spacing w:val="-2"/>
                <w:sz w:val="18"/>
              </w:rPr>
              <w:t>Parameter</w:t>
            </w:r>
          </w:p>
        </w:tc>
        <w:tc>
          <w:tcPr>
            <w:tcW w:w="1707" w:type="dxa"/>
            <w:vMerge w:val="restart"/>
            <w:shd w:val="clear" w:color="auto" w:fill="D1C89D"/>
          </w:tcPr>
          <w:p w14:paraId="0839F333" w14:textId="77777777" w:rsidR="006E5080" w:rsidRDefault="006E5080" w:rsidP="00604DDB">
            <w:pPr>
              <w:pStyle w:val="TableParagraph"/>
              <w:spacing w:before="73"/>
              <w:ind w:left="10" w:right="5"/>
              <w:rPr>
                <w:rFonts w:ascii="Arial"/>
                <w:b/>
                <w:sz w:val="18"/>
              </w:rPr>
            </w:pPr>
            <w:r>
              <w:rPr>
                <w:rFonts w:ascii="Arial"/>
                <w:b/>
                <w:spacing w:val="-2"/>
                <w:sz w:val="18"/>
              </w:rPr>
              <w:t>Units</w:t>
            </w:r>
          </w:p>
        </w:tc>
        <w:tc>
          <w:tcPr>
            <w:tcW w:w="3412" w:type="dxa"/>
            <w:gridSpan w:val="3"/>
            <w:shd w:val="clear" w:color="auto" w:fill="D1C89D"/>
          </w:tcPr>
          <w:p w14:paraId="3233956A" w14:textId="77777777" w:rsidR="006E5080" w:rsidRDefault="006E5080" w:rsidP="00604DDB">
            <w:pPr>
              <w:pStyle w:val="TableParagraph"/>
              <w:spacing w:before="73"/>
              <w:ind w:left="124"/>
              <w:jc w:val="left"/>
              <w:rPr>
                <w:rFonts w:ascii="Arial"/>
                <w:b/>
                <w:sz w:val="18"/>
              </w:rPr>
            </w:pPr>
            <w:r>
              <w:rPr>
                <w:rFonts w:ascii="Arial"/>
                <w:b/>
                <w:sz w:val="18"/>
              </w:rPr>
              <w:t>Canadian</w:t>
            </w:r>
            <w:r>
              <w:rPr>
                <w:rFonts w:ascii="Arial"/>
                <w:b/>
                <w:spacing w:val="36"/>
                <w:sz w:val="18"/>
              </w:rPr>
              <w:t xml:space="preserve"> </w:t>
            </w:r>
            <w:r>
              <w:rPr>
                <w:rFonts w:ascii="Arial"/>
                <w:b/>
                <w:sz w:val="18"/>
              </w:rPr>
              <w:t>Drinking</w:t>
            </w:r>
            <w:r>
              <w:rPr>
                <w:rFonts w:ascii="Arial"/>
                <w:b/>
                <w:spacing w:val="-6"/>
                <w:sz w:val="18"/>
              </w:rPr>
              <w:t xml:space="preserve"> </w:t>
            </w:r>
            <w:r>
              <w:rPr>
                <w:rFonts w:ascii="Arial"/>
                <w:b/>
                <w:sz w:val="18"/>
              </w:rPr>
              <w:t>Water</w:t>
            </w:r>
            <w:r>
              <w:rPr>
                <w:rFonts w:ascii="Arial"/>
                <w:b/>
                <w:spacing w:val="-5"/>
                <w:sz w:val="18"/>
              </w:rPr>
              <w:t xml:space="preserve"> </w:t>
            </w:r>
            <w:r>
              <w:rPr>
                <w:rFonts w:ascii="Arial"/>
                <w:b/>
                <w:spacing w:val="-2"/>
                <w:sz w:val="18"/>
              </w:rPr>
              <w:t>Guidelines</w:t>
            </w:r>
          </w:p>
        </w:tc>
        <w:tc>
          <w:tcPr>
            <w:tcW w:w="4035" w:type="dxa"/>
            <w:vMerge w:val="restart"/>
            <w:shd w:val="clear" w:color="auto" w:fill="D1C89D"/>
          </w:tcPr>
          <w:p w14:paraId="7FF7CB96" w14:textId="77777777" w:rsidR="006E5080" w:rsidRDefault="006E5080" w:rsidP="00604DDB">
            <w:pPr>
              <w:pStyle w:val="TableParagraph"/>
              <w:spacing w:before="73"/>
              <w:ind w:left="13"/>
              <w:rPr>
                <w:rFonts w:ascii="Arial"/>
                <w:b/>
                <w:sz w:val="18"/>
              </w:rPr>
            </w:pPr>
            <w:r>
              <w:rPr>
                <w:rFonts w:ascii="Arial"/>
                <w:b/>
                <w:sz w:val="18"/>
              </w:rPr>
              <w:t>Major</w:t>
            </w:r>
            <w:r>
              <w:rPr>
                <w:rFonts w:ascii="Arial"/>
                <w:b/>
                <w:spacing w:val="-5"/>
                <w:sz w:val="18"/>
              </w:rPr>
              <w:t xml:space="preserve"> </w:t>
            </w:r>
            <w:r>
              <w:rPr>
                <w:rFonts w:ascii="Arial"/>
                <w:b/>
                <w:spacing w:val="-2"/>
                <w:sz w:val="18"/>
              </w:rPr>
              <w:t>Source</w:t>
            </w:r>
          </w:p>
        </w:tc>
      </w:tr>
      <w:tr w:rsidR="006E5080" w14:paraId="33B51378" w14:textId="77777777" w:rsidTr="00604DDB">
        <w:trPr>
          <w:trHeight w:val="534"/>
        </w:trPr>
        <w:tc>
          <w:tcPr>
            <w:tcW w:w="1529" w:type="dxa"/>
            <w:vMerge/>
            <w:tcBorders>
              <w:top w:val="nil"/>
            </w:tcBorders>
            <w:shd w:val="clear" w:color="auto" w:fill="D1C89D"/>
          </w:tcPr>
          <w:p w14:paraId="191304BE" w14:textId="77777777" w:rsidR="006E5080" w:rsidRDefault="006E5080" w:rsidP="00604DDB">
            <w:pPr>
              <w:rPr>
                <w:sz w:val="2"/>
                <w:szCs w:val="2"/>
              </w:rPr>
            </w:pPr>
          </w:p>
        </w:tc>
        <w:tc>
          <w:tcPr>
            <w:tcW w:w="1707" w:type="dxa"/>
            <w:vMerge/>
            <w:tcBorders>
              <w:top w:val="nil"/>
            </w:tcBorders>
            <w:shd w:val="clear" w:color="auto" w:fill="D1C89D"/>
          </w:tcPr>
          <w:p w14:paraId="09A9B628" w14:textId="77777777" w:rsidR="006E5080" w:rsidRDefault="006E5080" w:rsidP="00604DDB">
            <w:pPr>
              <w:rPr>
                <w:sz w:val="2"/>
                <w:szCs w:val="2"/>
              </w:rPr>
            </w:pPr>
          </w:p>
        </w:tc>
        <w:tc>
          <w:tcPr>
            <w:tcW w:w="1438" w:type="dxa"/>
            <w:shd w:val="clear" w:color="auto" w:fill="D1C89D"/>
          </w:tcPr>
          <w:p w14:paraId="4EBDDACC" w14:textId="77777777" w:rsidR="006E5080" w:rsidRDefault="006E5080" w:rsidP="00604DDB">
            <w:pPr>
              <w:pStyle w:val="TableParagraph"/>
              <w:spacing w:before="75"/>
              <w:ind w:left="302" w:right="145" w:hanging="147"/>
              <w:jc w:val="left"/>
              <w:rPr>
                <w:rFonts w:ascii="Arial"/>
                <w:b/>
                <w:sz w:val="18"/>
              </w:rPr>
            </w:pPr>
            <w:r>
              <w:rPr>
                <w:rFonts w:ascii="Arial"/>
                <w:b/>
                <w:sz w:val="18"/>
              </w:rPr>
              <w:t>Crawford</w:t>
            </w:r>
            <w:r>
              <w:rPr>
                <w:rFonts w:ascii="Arial"/>
                <w:b/>
                <w:spacing w:val="-13"/>
                <w:sz w:val="18"/>
              </w:rPr>
              <w:t xml:space="preserve"> </w:t>
            </w:r>
            <w:r>
              <w:rPr>
                <w:rFonts w:ascii="Arial"/>
                <w:b/>
                <w:sz w:val="18"/>
              </w:rPr>
              <w:t xml:space="preserve">Hill </w:t>
            </w:r>
            <w:r>
              <w:rPr>
                <w:rFonts w:ascii="Arial"/>
                <w:b/>
                <w:spacing w:val="-2"/>
                <w:sz w:val="18"/>
              </w:rPr>
              <w:t>Reservoir</w:t>
            </w:r>
          </w:p>
        </w:tc>
        <w:tc>
          <w:tcPr>
            <w:tcW w:w="986" w:type="dxa"/>
            <w:shd w:val="clear" w:color="auto" w:fill="D1C89D"/>
          </w:tcPr>
          <w:p w14:paraId="647F9BC6" w14:textId="77777777" w:rsidR="006E5080" w:rsidRDefault="006E5080" w:rsidP="00604DDB">
            <w:pPr>
              <w:pStyle w:val="TableParagraph"/>
              <w:spacing w:before="73"/>
              <w:ind w:left="12" w:right="1"/>
              <w:rPr>
                <w:rFonts w:ascii="Arial"/>
                <w:b/>
                <w:sz w:val="18"/>
              </w:rPr>
            </w:pPr>
            <w:r>
              <w:rPr>
                <w:rFonts w:ascii="Arial"/>
                <w:b/>
                <w:sz w:val="18"/>
              </w:rPr>
              <w:t>Well</w:t>
            </w:r>
            <w:r>
              <w:rPr>
                <w:rFonts w:ascii="Arial"/>
                <w:b/>
                <w:spacing w:val="-3"/>
                <w:sz w:val="18"/>
              </w:rPr>
              <w:t xml:space="preserve"> </w:t>
            </w:r>
            <w:r>
              <w:rPr>
                <w:rFonts w:ascii="Arial"/>
                <w:b/>
                <w:sz w:val="18"/>
              </w:rPr>
              <w:t>#</w:t>
            </w:r>
            <w:r>
              <w:rPr>
                <w:rFonts w:ascii="Arial"/>
                <w:b/>
                <w:spacing w:val="-2"/>
                <w:sz w:val="18"/>
              </w:rPr>
              <w:t xml:space="preserve"> </w:t>
            </w:r>
            <w:r>
              <w:rPr>
                <w:rFonts w:ascii="Arial"/>
                <w:b/>
                <w:spacing w:val="-10"/>
                <w:sz w:val="18"/>
              </w:rPr>
              <w:t>2</w:t>
            </w:r>
          </w:p>
        </w:tc>
        <w:tc>
          <w:tcPr>
            <w:tcW w:w="988" w:type="dxa"/>
            <w:shd w:val="clear" w:color="auto" w:fill="D1C89D"/>
          </w:tcPr>
          <w:p w14:paraId="0E87E8B4" w14:textId="77777777" w:rsidR="006E5080" w:rsidRDefault="006E5080" w:rsidP="00604DDB">
            <w:pPr>
              <w:pStyle w:val="TableParagraph"/>
              <w:spacing w:before="73"/>
              <w:ind w:left="11" w:right="1"/>
              <w:rPr>
                <w:rFonts w:ascii="Arial"/>
                <w:b/>
                <w:sz w:val="18"/>
              </w:rPr>
            </w:pPr>
            <w:r>
              <w:rPr>
                <w:rFonts w:ascii="Arial"/>
                <w:b/>
                <w:sz w:val="18"/>
              </w:rPr>
              <w:t>Well</w:t>
            </w:r>
            <w:r>
              <w:rPr>
                <w:rFonts w:ascii="Arial"/>
                <w:b/>
                <w:spacing w:val="-3"/>
                <w:sz w:val="18"/>
              </w:rPr>
              <w:t xml:space="preserve"> </w:t>
            </w:r>
            <w:r>
              <w:rPr>
                <w:rFonts w:ascii="Arial"/>
                <w:b/>
                <w:sz w:val="18"/>
              </w:rPr>
              <w:t>#</w:t>
            </w:r>
            <w:r>
              <w:rPr>
                <w:rFonts w:ascii="Arial"/>
                <w:b/>
                <w:spacing w:val="-2"/>
                <w:sz w:val="18"/>
              </w:rPr>
              <w:t xml:space="preserve"> </w:t>
            </w:r>
            <w:r>
              <w:rPr>
                <w:rFonts w:ascii="Arial"/>
                <w:b/>
                <w:spacing w:val="-10"/>
                <w:sz w:val="18"/>
              </w:rPr>
              <w:t>3</w:t>
            </w:r>
          </w:p>
        </w:tc>
        <w:tc>
          <w:tcPr>
            <w:tcW w:w="4035" w:type="dxa"/>
            <w:vMerge/>
            <w:tcBorders>
              <w:top w:val="nil"/>
            </w:tcBorders>
            <w:shd w:val="clear" w:color="auto" w:fill="D1C89D"/>
          </w:tcPr>
          <w:p w14:paraId="0EF6F8D7" w14:textId="77777777" w:rsidR="006E5080" w:rsidRDefault="006E5080" w:rsidP="00604DDB">
            <w:pPr>
              <w:rPr>
                <w:sz w:val="2"/>
                <w:szCs w:val="2"/>
              </w:rPr>
            </w:pPr>
          </w:p>
        </w:tc>
      </w:tr>
      <w:tr w:rsidR="006E5080" w14:paraId="32A61138" w14:textId="77777777" w:rsidTr="00604DDB">
        <w:trPr>
          <w:trHeight w:val="359"/>
        </w:trPr>
        <w:tc>
          <w:tcPr>
            <w:tcW w:w="1529" w:type="dxa"/>
          </w:tcPr>
          <w:p w14:paraId="44B8A162" w14:textId="77777777" w:rsidR="006E5080" w:rsidRDefault="006E5080" w:rsidP="00604DDB">
            <w:pPr>
              <w:pStyle w:val="TableParagraph"/>
              <w:spacing w:before="78"/>
              <w:ind w:left="107"/>
              <w:jc w:val="left"/>
              <w:rPr>
                <w:sz w:val="18"/>
              </w:rPr>
            </w:pPr>
            <w:r>
              <w:rPr>
                <w:spacing w:val="-2"/>
                <w:sz w:val="18"/>
              </w:rPr>
              <w:t>E.coli</w:t>
            </w:r>
          </w:p>
        </w:tc>
        <w:tc>
          <w:tcPr>
            <w:tcW w:w="1707" w:type="dxa"/>
          </w:tcPr>
          <w:p w14:paraId="7A140EAE" w14:textId="77777777" w:rsidR="006E5080" w:rsidRDefault="006E5080" w:rsidP="00604DDB">
            <w:pPr>
              <w:pStyle w:val="TableParagraph"/>
              <w:spacing w:before="78"/>
              <w:ind w:left="10" w:right="2"/>
              <w:rPr>
                <w:sz w:val="18"/>
              </w:rPr>
            </w:pPr>
            <w:r>
              <w:rPr>
                <w:sz w:val="18"/>
              </w:rPr>
              <w:t>MPN/100</w:t>
            </w:r>
            <w:r>
              <w:rPr>
                <w:spacing w:val="-10"/>
                <w:sz w:val="18"/>
              </w:rPr>
              <w:t xml:space="preserve"> </w:t>
            </w:r>
            <w:r>
              <w:rPr>
                <w:spacing w:val="-5"/>
                <w:sz w:val="18"/>
              </w:rPr>
              <w:t>mL</w:t>
            </w:r>
          </w:p>
        </w:tc>
        <w:tc>
          <w:tcPr>
            <w:tcW w:w="1438" w:type="dxa"/>
          </w:tcPr>
          <w:p w14:paraId="6E84207F" w14:textId="77777777" w:rsidR="006E5080" w:rsidRDefault="006E5080" w:rsidP="00604DDB">
            <w:pPr>
              <w:pStyle w:val="TableParagraph"/>
              <w:spacing w:before="78"/>
              <w:ind w:left="6"/>
              <w:rPr>
                <w:sz w:val="18"/>
              </w:rPr>
            </w:pPr>
            <w:r>
              <w:rPr>
                <w:spacing w:val="-5"/>
                <w:sz w:val="18"/>
              </w:rPr>
              <w:t>&lt;1</w:t>
            </w:r>
          </w:p>
        </w:tc>
        <w:tc>
          <w:tcPr>
            <w:tcW w:w="986" w:type="dxa"/>
          </w:tcPr>
          <w:p w14:paraId="5DDF8891" w14:textId="77777777" w:rsidR="006E5080" w:rsidRDefault="006E5080" w:rsidP="00604DDB">
            <w:pPr>
              <w:pStyle w:val="TableParagraph"/>
              <w:spacing w:before="78"/>
              <w:ind w:left="12"/>
              <w:rPr>
                <w:sz w:val="18"/>
              </w:rPr>
            </w:pPr>
            <w:r>
              <w:rPr>
                <w:spacing w:val="-5"/>
                <w:sz w:val="18"/>
              </w:rPr>
              <w:t>&lt;1</w:t>
            </w:r>
          </w:p>
        </w:tc>
        <w:tc>
          <w:tcPr>
            <w:tcW w:w="988" w:type="dxa"/>
          </w:tcPr>
          <w:p w14:paraId="63871A2F" w14:textId="77777777" w:rsidR="006E5080" w:rsidRDefault="006E5080" w:rsidP="00604DDB">
            <w:pPr>
              <w:pStyle w:val="TableParagraph"/>
              <w:spacing w:before="78"/>
              <w:ind w:left="11"/>
              <w:rPr>
                <w:sz w:val="18"/>
              </w:rPr>
            </w:pPr>
            <w:r>
              <w:rPr>
                <w:spacing w:val="-5"/>
                <w:sz w:val="18"/>
              </w:rPr>
              <w:t>&lt;1</w:t>
            </w:r>
          </w:p>
        </w:tc>
        <w:tc>
          <w:tcPr>
            <w:tcW w:w="4035" w:type="dxa"/>
          </w:tcPr>
          <w:p w14:paraId="51047269" w14:textId="77777777" w:rsidR="006E5080" w:rsidRDefault="006E5080" w:rsidP="00604DDB">
            <w:pPr>
              <w:pStyle w:val="TableParagraph"/>
              <w:spacing w:before="78"/>
              <w:ind w:left="109"/>
              <w:jc w:val="left"/>
              <w:rPr>
                <w:sz w:val="18"/>
              </w:rPr>
            </w:pPr>
            <w:r>
              <w:rPr>
                <w:sz w:val="18"/>
              </w:rPr>
              <w:t>Domestic</w:t>
            </w:r>
            <w:r>
              <w:rPr>
                <w:spacing w:val="-8"/>
                <w:sz w:val="18"/>
              </w:rPr>
              <w:t xml:space="preserve"> </w:t>
            </w:r>
            <w:r>
              <w:rPr>
                <w:sz w:val="18"/>
              </w:rPr>
              <w:t>animals,</w:t>
            </w:r>
            <w:r>
              <w:rPr>
                <w:spacing w:val="-5"/>
                <w:sz w:val="18"/>
              </w:rPr>
              <w:t xml:space="preserve"> </w:t>
            </w:r>
            <w:r>
              <w:rPr>
                <w:sz w:val="18"/>
              </w:rPr>
              <w:t>wildlife</w:t>
            </w:r>
            <w:r>
              <w:rPr>
                <w:spacing w:val="-7"/>
                <w:sz w:val="18"/>
              </w:rPr>
              <w:t xml:space="preserve"> </w:t>
            </w:r>
            <w:r>
              <w:rPr>
                <w:sz w:val="18"/>
              </w:rPr>
              <w:t>and</w:t>
            </w:r>
            <w:r>
              <w:rPr>
                <w:spacing w:val="-7"/>
                <w:sz w:val="18"/>
              </w:rPr>
              <w:t xml:space="preserve"> </w:t>
            </w:r>
            <w:r>
              <w:rPr>
                <w:sz w:val="18"/>
              </w:rPr>
              <w:t>human</w:t>
            </w:r>
            <w:r>
              <w:rPr>
                <w:spacing w:val="-5"/>
                <w:sz w:val="18"/>
              </w:rPr>
              <w:t xml:space="preserve"> </w:t>
            </w:r>
            <w:r>
              <w:rPr>
                <w:spacing w:val="-4"/>
                <w:sz w:val="18"/>
              </w:rPr>
              <w:t>waste</w:t>
            </w:r>
          </w:p>
        </w:tc>
      </w:tr>
      <w:tr w:rsidR="006E5080" w14:paraId="05A24D65" w14:textId="77777777" w:rsidTr="00604DDB">
        <w:trPr>
          <w:trHeight w:val="359"/>
        </w:trPr>
        <w:tc>
          <w:tcPr>
            <w:tcW w:w="1529" w:type="dxa"/>
          </w:tcPr>
          <w:p w14:paraId="27EF5A7A" w14:textId="77777777" w:rsidR="006E5080" w:rsidRDefault="006E5080" w:rsidP="00604DDB">
            <w:pPr>
              <w:pStyle w:val="TableParagraph"/>
              <w:spacing w:before="78"/>
              <w:ind w:left="107"/>
              <w:jc w:val="left"/>
              <w:rPr>
                <w:sz w:val="18"/>
              </w:rPr>
            </w:pPr>
            <w:r>
              <w:rPr>
                <w:sz w:val="18"/>
              </w:rPr>
              <w:t>Total</w:t>
            </w:r>
            <w:r>
              <w:rPr>
                <w:spacing w:val="-5"/>
                <w:sz w:val="18"/>
              </w:rPr>
              <w:t xml:space="preserve"> </w:t>
            </w:r>
            <w:r>
              <w:rPr>
                <w:spacing w:val="-2"/>
                <w:sz w:val="18"/>
              </w:rPr>
              <w:t>Coliform</w:t>
            </w:r>
          </w:p>
        </w:tc>
        <w:tc>
          <w:tcPr>
            <w:tcW w:w="1707" w:type="dxa"/>
          </w:tcPr>
          <w:p w14:paraId="246EB896" w14:textId="77777777" w:rsidR="006E5080" w:rsidRDefault="006E5080" w:rsidP="00604DDB">
            <w:pPr>
              <w:pStyle w:val="TableParagraph"/>
              <w:spacing w:before="78"/>
              <w:ind w:left="10"/>
              <w:rPr>
                <w:sz w:val="18"/>
              </w:rPr>
            </w:pPr>
            <w:r>
              <w:rPr>
                <w:sz w:val="18"/>
              </w:rPr>
              <w:t>/100</w:t>
            </w:r>
            <w:r>
              <w:rPr>
                <w:spacing w:val="-6"/>
                <w:sz w:val="18"/>
              </w:rPr>
              <w:t xml:space="preserve"> </w:t>
            </w:r>
            <w:r>
              <w:rPr>
                <w:spacing w:val="-5"/>
                <w:sz w:val="18"/>
              </w:rPr>
              <w:t>mL</w:t>
            </w:r>
          </w:p>
        </w:tc>
        <w:tc>
          <w:tcPr>
            <w:tcW w:w="1438" w:type="dxa"/>
          </w:tcPr>
          <w:p w14:paraId="46AC2A29" w14:textId="77777777" w:rsidR="006E5080" w:rsidRDefault="006E5080" w:rsidP="00604DDB">
            <w:pPr>
              <w:pStyle w:val="TableParagraph"/>
              <w:spacing w:before="78"/>
              <w:ind w:left="6"/>
              <w:rPr>
                <w:sz w:val="18"/>
              </w:rPr>
            </w:pPr>
            <w:r>
              <w:rPr>
                <w:spacing w:val="-5"/>
                <w:sz w:val="18"/>
              </w:rPr>
              <w:t>&lt;1</w:t>
            </w:r>
          </w:p>
        </w:tc>
        <w:tc>
          <w:tcPr>
            <w:tcW w:w="986" w:type="dxa"/>
          </w:tcPr>
          <w:p w14:paraId="55DA2E4D" w14:textId="77777777" w:rsidR="006E5080" w:rsidRDefault="006E5080" w:rsidP="00604DDB">
            <w:pPr>
              <w:pStyle w:val="TableParagraph"/>
              <w:spacing w:before="78"/>
              <w:ind w:left="12"/>
              <w:rPr>
                <w:sz w:val="18"/>
              </w:rPr>
            </w:pPr>
            <w:r>
              <w:rPr>
                <w:spacing w:val="-5"/>
                <w:sz w:val="18"/>
              </w:rPr>
              <w:t>&lt;1</w:t>
            </w:r>
          </w:p>
        </w:tc>
        <w:tc>
          <w:tcPr>
            <w:tcW w:w="988" w:type="dxa"/>
          </w:tcPr>
          <w:p w14:paraId="2E2F1DC9" w14:textId="77777777" w:rsidR="006E5080" w:rsidRDefault="006E5080" w:rsidP="00604DDB">
            <w:pPr>
              <w:pStyle w:val="TableParagraph"/>
              <w:spacing w:before="78"/>
              <w:ind w:left="11"/>
              <w:rPr>
                <w:sz w:val="18"/>
              </w:rPr>
            </w:pPr>
            <w:r>
              <w:rPr>
                <w:spacing w:val="-5"/>
                <w:sz w:val="18"/>
              </w:rPr>
              <w:t>&lt;1</w:t>
            </w:r>
          </w:p>
        </w:tc>
        <w:tc>
          <w:tcPr>
            <w:tcW w:w="4035" w:type="dxa"/>
          </w:tcPr>
          <w:p w14:paraId="60966B61" w14:textId="77777777" w:rsidR="006E5080" w:rsidRDefault="006E5080" w:rsidP="00604DDB">
            <w:pPr>
              <w:pStyle w:val="TableParagraph"/>
              <w:spacing w:before="78"/>
              <w:ind w:left="109"/>
              <w:jc w:val="left"/>
              <w:rPr>
                <w:sz w:val="18"/>
              </w:rPr>
            </w:pPr>
            <w:r>
              <w:rPr>
                <w:sz w:val="18"/>
              </w:rPr>
              <w:t>Soil,</w:t>
            </w:r>
            <w:r>
              <w:rPr>
                <w:spacing w:val="-5"/>
                <w:sz w:val="18"/>
              </w:rPr>
              <w:t xml:space="preserve"> </w:t>
            </w:r>
            <w:r>
              <w:rPr>
                <w:sz w:val="18"/>
              </w:rPr>
              <w:t>domestic</w:t>
            </w:r>
            <w:r>
              <w:rPr>
                <w:spacing w:val="-3"/>
                <w:sz w:val="18"/>
              </w:rPr>
              <w:t xml:space="preserve"> </w:t>
            </w:r>
            <w:r>
              <w:rPr>
                <w:sz w:val="18"/>
              </w:rPr>
              <w:t>animals</w:t>
            </w:r>
            <w:r>
              <w:rPr>
                <w:spacing w:val="-1"/>
                <w:sz w:val="18"/>
              </w:rPr>
              <w:t xml:space="preserve"> </w:t>
            </w:r>
            <w:r>
              <w:rPr>
                <w:sz w:val="18"/>
              </w:rPr>
              <w:t>and</w:t>
            </w:r>
            <w:r>
              <w:rPr>
                <w:spacing w:val="-2"/>
                <w:sz w:val="18"/>
              </w:rPr>
              <w:t xml:space="preserve"> wildlife</w:t>
            </w:r>
          </w:p>
        </w:tc>
      </w:tr>
    </w:tbl>
    <w:p w14:paraId="3E7FD769" w14:textId="77777777" w:rsidR="006E5080" w:rsidRDefault="006E5080" w:rsidP="006E5080">
      <w:pPr>
        <w:pStyle w:val="BodyText"/>
        <w:spacing w:before="22"/>
        <w:rPr>
          <w:rFonts w:ascii="Arial"/>
          <w:b/>
          <w:sz w:val="20"/>
        </w:rPr>
      </w:pPr>
    </w:p>
    <w:p w14:paraId="67A710AF" w14:textId="0EBDF679" w:rsidR="006E5080" w:rsidRPr="006E5080" w:rsidRDefault="006E5080" w:rsidP="006E5080">
      <w:pPr>
        <w:ind w:left="134" w:right="354" w:hanging="135"/>
        <w:jc w:val="both"/>
        <w:rPr>
          <w:sz w:val="18"/>
        </w:rPr>
      </w:pPr>
      <w:r>
        <w:rPr>
          <w:sz w:val="18"/>
        </w:rPr>
        <w:t xml:space="preserve">* Bacteriological testing for E. Coli and Total Coliforms are conducted weekly from locations throughout the water distribution system, including the Creston Diking District and </w:t>
      </w:r>
      <w:proofErr w:type="spellStart"/>
      <w:r>
        <w:rPr>
          <w:sz w:val="18"/>
        </w:rPr>
        <w:t>Wynndel</w:t>
      </w:r>
      <w:proofErr w:type="spellEnd"/>
      <w:r>
        <w:rPr>
          <w:sz w:val="18"/>
        </w:rPr>
        <w:t xml:space="preserve"> Community Center and </w:t>
      </w:r>
      <w:proofErr w:type="spellStart"/>
      <w:r>
        <w:rPr>
          <w:sz w:val="18"/>
        </w:rPr>
        <w:t>Wynndel</w:t>
      </w:r>
      <w:proofErr w:type="spellEnd"/>
      <w:r>
        <w:rPr>
          <w:sz w:val="18"/>
        </w:rPr>
        <w:t xml:space="preserve"> Foods. All bacteriological samples taken during 2024 were analyzed as negative for both </w:t>
      </w:r>
      <w:proofErr w:type="spellStart"/>
      <w:r>
        <w:rPr>
          <w:sz w:val="18"/>
        </w:rPr>
        <w:t>E.Coli</w:t>
      </w:r>
      <w:proofErr w:type="spellEnd"/>
      <w:r>
        <w:rPr>
          <w:sz w:val="18"/>
        </w:rPr>
        <w:t xml:space="preserve"> and Total </w:t>
      </w:r>
      <w:proofErr w:type="spellStart"/>
      <w:r>
        <w:rPr>
          <w:sz w:val="18"/>
        </w:rPr>
        <w:t>Colif</w:t>
      </w:r>
      <w:proofErr w:type="spellEnd"/>
    </w:p>
    <w:sectPr w:rsidR="006E5080" w:rsidRPr="006E5080">
      <w:pgSz w:w="12240" w:h="15840"/>
      <w:pgMar w:top="1600" w:right="360" w:bottom="640" w:left="720" w:header="578"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94542" w14:textId="77777777" w:rsidR="00084567" w:rsidRDefault="00084567">
      <w:r>
        <w:separator/>
      </w:r>
    </w:p>
  </w:endnote>
  <w:endnote w:type="continuationSeparator" w:id="0">
    <w:p w14:paraId="294B8697" w14:textId="77777777" w:rsidR="00084567" w:rsidRDefault="00084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23F01" w14:textId="77777777" w:rsidR="00B2246E" w:rsidRDefault="00000000">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58DDD0D3" wp14:editId="50A11621">
              <wp:simplePos x="0" y="0"/>
              <wp:positionH relativeFrom="page">
                <wp:posOffset>438912</wp:posOffset>
              </wp:positionH>
              <wp:positionV relativeFrom="page">
                <wp:posOffset>9592056</wp:posOffset>
              </wp:positionV>
              <wp:extent cx="6896100" cy="1841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18415"/>
                      </a:xfrm>
                      <a:custGeom>
                        <a:avLst/>
                        <a:gdLst/>
                        <a:ahLst/>
                        <a:cxnLst/>
                        <a:rect l="l" t="t" r="r" b="b"/>
                        <a:pathLst>
                          <a:path w="6896100" h="18415">
                            <a:moveTo>
                              <a:pt x="6896100" y="0"/>
                            </a:moveTo>
                            <a:lnTo>
                              <a:pt x="0" y="0"/>
                            </a:lnTo>
                            <a:lnTo>
                              <a:pt x="0" y="18288"/>
                            </a:lnTo>
                            <a:lnTo>
                              <a:pt x="6896100" y="18288"/>
                            </a:lnTo>
                            <a:lnTo>
                              <a:pt x="6896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347711" id="Graphic 7" o:spid="_x0000_s1026" style="position:absolute;margin-left:34.55pt;margin-top:755.3pt;width:543pt;height:1.45pt;z-index:-251659264;visibility:visible;mso-wrap-style:square;mso-wrap-distance-left:0;mso-wrap-distance-top:0;mso-wrap-distance-right:0;mso-wrap-distance-bottom:0;mso-position-horizontal:absolute;mso-position-horizontal-relative:page;mso-position-vertical:absolute;mso-position-vertical-relative:page;v-text-anchor:top" coordsize="68961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" path="m6896100,l,,,18288r6896100,l6896100,xe" fillcolor="black" stroked="f">
              <v:path arrowok="t"/>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4EDAC3E8" wp14:editId="399A85E8">
              <wp:simplePos x="0" y="0"/>
              <wp:positionH relativeFrom="page">
                <wp:posOffset>3685413</wp:posOffset>
              </wp:positionH>
              <wp:positionV relativeFrom="page">
                <wp:posOffset>9657608</wp:posOffset>
              </wp:positionV>
              <wp:extent cx="405130" cy="1397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130" cy="139700"/>
                      </a:xfrm>
                      <a:prstGeom prst="rect">
                        <a:avLst/>
                      </a:prstGeom>
                    </wps:spPr>
                    <wps:txbx>
                      <w:txbxContent>
                        <w:p w14:paraId="0DA12694" w14:textId="77777777" w:rsidR="00B2246E" w:rsidRDefault="00000000">
                          <w:pPr>
                            <w:spacing w:before="15"/>
                            <w:ind w:left="20"/>
                            <w:rPr>
                              <w:sz w:val="16"/>
                            </w:rPr>
                          </w:pPr>
                          <w:r>
                            <w:rPr>
                              <w:sz w:val="16"/>
                            </w:rPr>
                            <w:t>Page</w:t>
                          </w:r>
                          <w:r>
                            <w:rPr>
                              <w:spacing w:val="-2"/>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4EDAC3E8" id="_x0000_t202" coordsize="21600,21600" o:spt="202" path="m,l,21600r21600,l21600,xe">
              <v:stroke joinstyle="miter"/>
              <v:path gradientshapeok="t" o:connecttype="rect"/>
            </v:shapetype>
            <v:shape id="Textbox 8" o:spid="_x0000_s1026" type="#_x0000_t202" style="position:absolute;margin-left:290.2pt;margin-top:760.45pt;width:31.9pt;height:1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" filled="f" stroked="f">
              <v:textbox inset="0,0,0,0">
                <w:txbxContent>
                  <w:p w14:paraId="0DA12694" w14:textId="77777777" w:rsidR="00B2246E" w:rsidRDefault="00000000">
                    <w:pPr>
                      <w:spacing w:before="15"/>
                      <w:ind w:left="20"/>
                      <w:rPr>
                        <w:sz w:val="16"/>
                      </w:rPr>
                    </w:pPr>
                    <w:r>
                      <w:rPr>
                        <w:sz w:val="16"/>
                      </w:rPr>
                      <w:t>Page</w:t>
                    </w:r>
                    <w:r>
                      <w:rPr>
                        <w:spacing w:val="-2"/>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F5540" w14:textId="77777777" w:rsidR="00084567" w:rsidRDefault="00084567">
      <w:r>
        <w:separator/>
      </w:r>
    </w:p>
  </w:footnote>
  <w:footnote w:type="continuationSeparator" w:id="0">
    <w:p w14:paraId="6BE67DEF" w14:textId="77777777" w:rsidR="00084567" w:rsidRDefault="00084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02E7" w14:textId="1702F949" w:rsidR="00C42356" w:rsidRDefault="00C42356">
    <w:pPr>
      <w:pStyle w:val="Header"/>
    </w:pPr>
    <w:r>
      <w:rPr>
        <w:rFonts w:ascii="Times New Roman"/>
        <w:noProof/>
        <w:sz w:val="20"/>
      </w:rPr>
      <w:drawing>
        <wp:anchor distT="0" distB="0" distL="114300" distR="114300" simplePos="0" relativeHeight="251662848" behindDoc="0" locked="0" layoutInCell="1" allowOverlap="1" wp14:anchorId="682219AB" wp14:editId="1F9BDFC4">
          <wp:simplePos x="0" y="0"/>
          <wp:positionH relativeFrom="column">
            <wp:posOffset>1303020</wp:posOffset>
          </wp:positionH>
          <wp:positionV relativeFrom="paragraph">
            <wp:posOffset>-388620</wp:posOffset>
          </wp:positionV>
          <wp:extent cx="4194806" cy="734091"/>
          <wp:effectExtent l="0" t="0" r="0" b="8890"/>
          <wp:wrapSquare wrapText="bothSides"/>
          <wp:docPr id="915750861" name="Image 1"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5750861" name="Imag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194806" cy="734091"/>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AB5D3" w14:textId="03284BF3" w:rsidR="00B2246E" w:rsidRDefault="00C42356">
    <w:pPr>
      <w:pStyle w:val="BodyText"/>
      <w:spacing w:line="14" w:lineRule="auto"/>
      <w:rPr>
        <w:sz w:val="20"/>
      </w:rPr>
    </w:pPr>
    <w:r>
      <w:rPr>
        <w:rFonts w:ascii="Times New Roman"/>
        <w:noProof/>
        <w:sz w:val="20"/>
      </w:rPr>
      <w:drawing>
        <wp:anchor distT="0" distB="0" distL="114300" distR="114300" simplePos="0" relativeHeight="251665920" behindDoc="0" locked="0" layoutInCell="1" allowOverlap="1" wp14:anchorId="3BF65782" wp14:editId="52E9509C">
          <wp:simplePos x="0" y="0"/>
          <wp:positionH relativeFrom="column">
            <wp:posOffset>1272540</wp:posOffset>
          </wp:positionH>
          <wp:positionV relativeFrom="paragraph">
            <wp:posOffset>-168275</wp:posOffset>
          </wp:positionV>
          <wp:extent cx="4194806" cy="734091"/>
          <wp:effectExtent l="0" t="0" r="0" b="8890"/>
          <wp:wrapSquare wrapText="bothSides"/>
          <wp:docPr id="1770288258" name="Image 1"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0288258" name="Imag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194806" cy="7340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6F4"/>
    <w:multiLevelType w:val="hybridMultilevel"/>
    <w:tmpl w:val="EAE2A430"/>
    <w:lvl w:ilvl="0" w:tplc="39A0269C">
      <w:start w:val="1"/>
      <w:numFmt w:val="decimal"/>
      <w:lvlText w:val="%1.0"/>
      <w:lvlJc w:val="left"/>
      <w:pPr>
        <w:ind w:left="703" w:hanging="704"/>
        <w:jc w:val="left"/>
      </w:pPr>
      <w:rPr>
        <w:rFonts w:ascii="Trebuchet MS" w:eastAsia="Trebuchet MS" w:hAnsi="Trebuchet MS" w:cs="Trebuchet MS" w:hint="default"/>
        <w:b/>
        <w:bCs/>
        <w:i w:val="0"/>
        <w:iCs w:val="0"/>
        <w:color w:val="005292"/>
        <w:spacing w:val="0"/>
        <w:w w:val="93"/>
        <w:sz w:val="26"/>
        <w:szCs w:val="26"/>
        <w:lang w:val="en-US" w:eastAsia="en-US" w:bidi="ar-SA"/>
      </w:rPr>
    </w:lvl>
    <w:lvl w:ilvl="1" w:tplc="9730A258">
      <w:numFmt w:val="bullet"/>
      <w:lvlText w:val="•"/>
      <w:lvlJc w:val="left"/>
      <w:pPr>
        <w:ind w:left="1746" w:hanging="704"/>
      </w:pPr>
      <w:rPr>
        <w:rFonts w:hint="default"/>
        <w:lang w:val="en-US" w:eastAsia="en-US" w:bidi="ar-SA"/>
      </w:rPr>
    </w:lvl>
    <w:lvl w:ilvl="2" w:tplc="A86474C6">
      <w:numFmt w:val="bullet"/>
      <w:lvlText w:val="•"/>
      <w:lvlJc w:val="left"/>
      <w:pPr>
        <w:ind w:left="2792" w:hanging="704"/>
      </w:pPr>
      <w:rPr>
        <w:rFonts w:hint="default"/>
        <w:lang w:val="en-US" w:eastAsia="en-US" w:bidi="ar-SA"/>
      </w:rPr>
    </w:lvl>
    <w:lvl w:ilvl="3" w:tplc="32E62406">
      <w:numFmt w:val="bullet"/>
      <w:lvlText w:val="•"/>
      <w:lvlJc w:val="left"/>
      <w:pPr>
        <w:ind w:left="3838" w:hanging="704"/>
      </w:pPr>
      <w:rPr>
        <w:rFonts w:hint="default"/>
        <w:lang w:val="en-US" w:eastAsia="en-US" w:bidi="ar-SA"/>
      </w:rPr>
    </w:lvl>
    <w:lvl w:ilvl="4" w:tplc="6A1C16FA">
      <w:numFmt w:val="bullet"/>
      <w:lvlText w:val="•"/>
      <w:lvlJc w:val="left"/>
      <w:pPr>
        <w:ind w:left="4884" w:hanging="704"/>
      </w:pPr>
      <w:rPr>
        <w:rFonts w:hint="default"/>
        <w:lang w:val="en-US" w:eastAsia="en-US" w:bidi="ar-SA"/>
      </w:rPr>
    </w:lvl>
    <w:lvl w:ilvl="5" w:tplc="E7822106">
      <w:numFmt w:val="bullet"/>
      <w:lvlText w:val="•"/>
      <w:lvlJc w:val="left"/>
      <w:pPr>
        <w:ind w:left="5930" w:hanging="704"/>
      </w:pPr>
      <w:rPr>
        <w:rFonts w:hint="default"/>
        <w:lang w:val="en-US" w:eastAsia="en-US" w:bidi="ar-SA"/>
      </w:rPr>
    </w:lvl>
    <w:lvl w:ilvl="6" w:tplc="2F146C32">
      <w:numFmt w:val="bullet"/>
      <w:lvlText w:val="•"/>
      <w:lvlJc w:val="left"/>
      <w:pPr>
        <w:ind w:left="6976" w:hanging="704"/>
      </w:pPr>
      <w:rPr>
        <w:rFonts w:hint="default"/>
        <w:lang w:val="en-US" w:eastAsia="en-US" w:bidi="ar-SA"/>
      </w:rPr>
    </w:lvl>
    <w:lvl w:ilvl="7" w:tplc="2C1815CE">
      <w:numFmt w:val="bullet"/>
      <w:lvlText w:val="•"/>
      <w:lvlJc w:val="left"/>
      <w:pPr>
        <w:ind w:left="8022" w:hanging="704"/>
      </w:pPr>
      <w:rPr>
        <w:rFonts w:hint="default"/>
        <w:lang w:val="en-US" w:eastAsia="en-US" w:bidi="ar-SA"/>
      </w:rPr>
    </w:lvl>
    <w:lvl w:ilvl="8" w:tplc="DC9610D8">
      <w:numFmt w:val="bullet"/>
      <w:lvlText w:val="•"/>
      <w:lvlJc w:val="left"/>
      <w:pPr>
        <w:ind w:left="9068" w:hanging="704"/>
      </w:pPr>
      <w:rPr>
        <w:rFonts w:hint="default"/>
        <w:lang w:val="en-US" w:eastAsia="en-US" w:bidi="ar-SA"/>
      </w:rPr>
    </w:lvl>
  </w:abstractNum>
  <w:abstractNum w:abstractNumId="1" w15:restartNumberingAfterBreak="0">
    <w:nsid w:val="303632A4"/>
    <w:multiLevelType w:val="hybridMultilevel"/>
    <w:tmpl w:val="FA96FEBE"/>
    <w:lvl w:ilvl="0" w:tplc="686C8B88">
      <w:numFmt w:val="bullet"/>
      <w:lvlText w:val=""/>
      <w:lvlJc w:val="left"/>
      <w:pPr>
        <w:ind w:left="360" w:hanging="361"/>
      </w:pPr>
      <w:rPr>
        <w:rFonts w:ascii="Symbol" w:eastAsia="Symbol" w:hAnsi="Symbol" w:cs="Symbol" w:hint="default"/>
        <w:b w:val="0"/>
        <w:bCs w:val="0"/>
        <w:i w:val="0"/>
        <w:iCs w:val="0"/>
        <w:spacing w:val="0"/>
        <w:w w:val="99"/>
        <w:sz w:val="20"/>
        <w:szCs w:val="20"/>
        <w:lang w:val="en-US" w:eastAsia="en-US" w:bidi="ar-SA"/>
      </w:rPr>
    </w:lvl>
    <w:lvl w:ilvl="1" w:tplc="5072A6FE">
      <w:numFmt w:val="bullet"/>
      <w:lvlText w:val="o"/>
      <w:lvlJc w:val="left"/>
      <w:pPr>
        <w:ind w:left="720" w:hanging="360"/>
      </w:pPr>
      <w:rPr>
        <w:rFonts w:ascii="Courier New" w:eastAsia="Courier New" w:hAnsi="Courier New" w:cs="Courier New" w:hint="default"/>
        <w:b w:val="0"/>
        <w:bCs w:val="0"/>
        <w:i w:val="0"/>
        <w:iCs w:val="0"/>
        <w:spacing w:val="0"/>
        <w:w w:val="100"/>
        <w:sz w:val="22"/>
        <w:szCs w:val="22"/>
        <w:lang w:val="en-US" w:eastAsia="en-US" w:bidi="ar-SA"/>
      </w:rPr>
    </w:lvl>
    <w:lvl w:ilvl="2" w:tplc="0BF2B8DC">
      <w:numFmt w:val="bullet"/>
      <w:lvlText w:val="•"/>
      <w:lvlJc w:val="left"/>
      <w:pPr>
        <w:ind w:left="1880" w:hanging="360"/>
      </w:pPr>
      <w:rPr>
        <w:rFonts w:hint="default"/>
        <w:lang w:val="en-US" w:eastAsia="en-US" w:bidi="ar-SA"/>
      </w:rPr>
    </w:lvl>
    <w:lvl w:ilvl="3" w:tplc="619064FE">
      <w:numFmt w:val="bullet"/>
      <w:lvlText w:val="•"/>
      <w:lvlJc w:val="left"/>
      <w:pPr>
        <w:ind w:left="3040" w:hanging="360"/>
      </w:pPr>
      <w:rPr>
        <w:rFonts w:hint="default"/>
        <w:lang w:val="en-US" w:eastAsia="en-US" w:bidi="ar-SA"/>
      </w:rPr>
    </w:lvl>
    <w:lvl w:ilvl="4" w:tplc="F2404A30">
      <w:numFmt w:val="bullet"/>
      <w:lvlText w:val="•"/>
      <w:lvlJc w:val="left"/>
      <w:pPr>
        <w:ind w:left="4200" w:hanging="360"/>
      </w:pPr>
      <w:rPr>
        <w:rFonts w:hint="default"/>
        <w:lang w:val="en-US" w:eastAsia="en-US" w:bidi="ar-SA"/>
      </w:rPr>
    </w:lvl>
    <w:lvl w:ilvl="5" w:tplc="A4C6E778">
      <w:numFmt w:val="bullet"/>
      <w:lvlText w:val="•"/>
      <w:lvlJc w:val="left"/>
      <w:pPr>
        <w:ind w:left="5360" w:hanging="360"/>
      </w:pPr>
      <w:rPr>
        <w:rFonts w:hint="default"/>
        <w:lang w:val="en-US" w:eastAsia="en-US" w:bidi="ar-SA"/>
      </w:rPr>
    </w:lvl>
    <w:lvl w:ilvl="6" w:tplc="87263744">
      <w:numFmt w:val="bullet"/>
      <w:lvlText w:val="•"/>
      <w:lvlJc w:val="left"/>
      <w:pPr>
        <w:ind w:left="6520" w:hanging="360"/>
      </w:pPr>
      <w:rPr>
        <w:rFonts w:hint="default"/>
        <w:lang w:val="en-US" w:eastAsia="en-US" w:bidi="ar-SA"/>
      </w:rPr>
    </w:lvl>
    <w:lvl w:ilvl="7" w:tplc="A7DAF22C">
      <w:numFmt w:val="bullet"/>
      <w:lvlText w:val="•"/>
      <w:lvlJc w:val="left"/>
      <w:pPr>
        <w:ind w:left="7680" w:hanging="360"/>
      </w:pPr>
      <w:rPr>
        <w:rFonts w:hint="default"/>
        <w:lang w:val="en-US" w:eastAsia="en-US" w:bidi="ar-SA"/>
      </w:rPr>
    </w:lvl>
    <w:lvl w:ilvl="8" w:tplc="252EBFF6">
      <w:numFmt w:val="bullet"/>
      <w:lvlText w:val="•"/>
      <w:lvlJc w:val="left"/>
      <w:pPr>
        <w:ind w:left="8840" w:hanging="360"/>
      </w:pPr>
      <w:rPr>
        <w:rFonts w:hint="default"/>
        <w:lang w:val="en-US" w:eastAsia="en-US" w:bidi="ar-SA"/>
      </w:rPr>
    </w:lvl>
  </w:abstractNum>
  <w:abstractNum w:abstractNumId="2" w15:restartNumberingAfterBreak="0">
    <w:nsid w:val="3A3664BF"/>
    <w:multiLevelType w:val="hybridMultilevel"/>
    <w:tmpl w:val="6B70152E"/>
    <w:lvl w:ilvl="0" w:tplc="C6009D10">
      <w:start w:val="1"/>
      <w:numFmt w:val="decimal"/>
      <w:lvlText w:val="%1.0"/>
      <w:lvlJc w:val="left"/>
      <w:pPr>
        <w:ind w:left="720" w:hanging="721"/>
        <w:jc w:val="left"/>
      </w:pPr>
      <w:rPr>
        <w:rFonts w:ascii="Trebuchet MS" w:eastAsia="Trebuchet MS" w:hAnsi="Trebuchet MS" w:cs="Trebuchet MS" w:hint="default"/>
        <w:b/>
        <w:bCs/>
        <w:i w:val="0"/>
        <w:iCs w:val="0"/>
        <w:color w:val="005292"/>
        <w:spacing w:val="-2"/>
        <w:w w:val="78"/>
        <w:sz w:val="28"/>
        <w:szCs w:val="28"/>
        <w:lang w:val="en-US" w:eastAsia="en-US" w:bidi="ar-SA"/>
      </w:rPr>
    </w:lvl>
    <w:lvl w:ilvl="1" w:tplc="0A1670EA">
      <w:numFmt w:val="bullet"/>
      <w:lvlText w:val="•"/>
      <w:lvlJc w:val="left"/>
      <w:pPr>
        <w:ind w:left="1764" w:hanging="721"/>
      </w:pPr>
      <w:rPr>
        <w:rFonts w:hint="default"/>
        <w:lang w:val="en-US" w:eastAsia="en-US" w:bidi="ar-SA"/>
      </w:rPr>
    </w:lvl>
    <w:lvl w:ilvl="2" w:tplc="4D0E9268">
      <w:numFmt w:val="bullet"/>
      <w:lvlText w:val="•"/>
      <w:lvlJc w:val="left"/>
      <w:pPr>
        <w:ind w:left="2808" w:hanging="721"/>
      </w:pPr>
      <w:rPr>
        <w:rFonts w:hint="default"/>
        <w:lang w:val="en-US" w:eastAsia="en-US" w:bidi="ar-SA"/>
      </w:rPr>
    </w:lvl>
    <w:lvl w:ilvl="3" w:tplc="1A72FFDE">
      <w:numFmt w:val="bullet"/>
      <w:lvlText w:val="•"/>
      <w:lvlJc w:val="left"/>
      <w:pPr>
        <w:ind w:left="3852" w:hanging="721"/>
      </w:pPr>
      <w:rPr>
        <w:rFonts w:hint="default"/>
        <w:lang w:val="en-US" w:eastAsia="en-US" w:bidi="ar-SA"/>
      </w:rPr>
    </w:lvl>
    <w:lvl w:ilvl="4" w:tplc="76C2851C">
      <w:numFmt w:val="bullet"/>
      <w:lvlText w:val="•"/>
      <w:lvlJc w:val="left"/>
      <w:pPr>
        <w:ind w:left="4896" w:hanging="721"/>
      </w:pPr>
      <w:rPr>
        <w:rFonts w:hint="default"/>
        <w:lang w:val="en-US" w:eastAsia="en-US" w:bidi="ar-SA"/>
      </w:rPr>
    </w:lvl>
    <w:lvl w:ilvl="5" w:tplc="20A00958">
      <w:numFmt w:val="bullet"/>
      <w:lvlText w:val="•"/>
      <w:lvlJc w:val="left"/>
      <w:pPr>
        <w:ind w:left="5940" w:hanging="721"/>
      </w:pPr>
      <w:rPr>
        <w:rFonts w:hint="default"/>
        <w:lang w:val="en-US" w:eastAsia="en-US" w:bidi="ar-SA"/>
      </w:rPr>
    </w:lvl>
    <w:lvl w:ilvl="6" w:tplc="E570935E">
      <w:numFmt w:val="bullet"/>
      <w:lvlText w:val="•"/>
      <w:lvlJc w:val="left"/>
      <w:pPr>
        <w:ind w:left="6984" w:hanging="721"/>
      </w:pPr>
      <w:rPr>
        <w:rFonts w:hint="default"/>
        <w:lang w:val="en-US" w:eastAsia="en-US" w:bidi="ar-SA"/>
      </w:rPr>
    </w:lvl>
    <w:lvl w:ilvl="7" w:tplc="F3709CB2">
      <w:numFmt w:val="bullet"/>
      <w:lvlText w:val="•"/>
      <w:lvlJc w:val="left"/>
      <w:pPr>
        <w:ind w:left="8028" w:hanging="721"/>
      </w:pPr>
      <w:rPr>
        <w:rFonts w:hint="default"/>
        <w:lang w:val="en-US" w:eastAsia="en-US" w:bidi="ar-SA"/>
      </w:rPr>
    </w:lvl>
    <w:lvl w:ilvl="8" w:tplc="D24A1D0C">
      <w:numFmt w:val="bullet"/>
      <w:lvlText w:val="•"/>
      <w:lvlJc w:val="left"/>
      <w:pPr>
        <w:ind w:left="9072" w:hanging="721"/>
      </w:pPr>
      <w:rPr>
        <w:rFonts w:hint="default"/>
        <w:lang w:val="en-US" w:eastAsia="en-US" w:bidi="ar-SA"/>
      </w:rPr>
    </w:lvl>
  </w:abstractNum>
  <w:abstractNum w:abstractNumId="3" w15:restartNumberingAfterBreak="0">
    <w:nsid w:val="44635762"/>
    <w:multiLevelType w:val="hybridMultilevel"/>
    <w:tmpl w:val="34089B82"/>
    <w:lvl w:ilvl="0" w:tplc="60949BD4">
      <w:numFmt w:val="bullet"/>
      <w:lvlText w:val=""/>
      <w:lvlJc w:val="left"/>
      <w:pPr>
        <w:ind w:left="360" w:hanging="361"/>
      </w:pPr>
      <w:rPr>
        <w:rFonts w:ascii="Symbol" w:eastAsia="Symbol" w:hAnsi="Symbol" w:cs="Symbol" w:hint="default"/>
        <w:b w:val="0"/>
        <w:bCs w:val="0"/>
        <w:i w:val="0"/>
        <w:iCs w:val="0"/>
        <w:spacing w:val="0"/>
        <w:w w:val="99"/>
        <w:sz w:val="20"/>
        <w:szCs w:val="20"/>
        <w:lang w:val="en-US" w:eastAsia="en-US" w:bidi="ar-SA"/>
      </w:rPr>
    </w:lvl>
    <w:lvl w:ilvl="1" w:tplc="BCF0DCE8">
      <w:numFmt w:val="bullet"/>
      <w:lvlText w:val="•"/>
      <w:lvlJc w:val="left"/>
      <w:pPr>
        <w:ind w:left="1440" w:hanging="361"/>
      </w:pPr>
      <w:rPr>
        <w:rFonts w:hint="default"/>
        <w:lang w:val="en-US" w:eastAsia="en-US" w:bidi="ar-SA"/>
      </w:rPr>
    </w:lvl>
    <w:lvl w:ilvl="2" w:tplc="49A0125C">
      <w:numFmt w:val="bullet"/>
      <w:lvlText w:val="•"/>
      <w:lvlJc w:val="left"/>
      <w:pPr>
        <w:ind w:left="2520" w:hanging="361"/>
      </w:pPr>
      <w:rPr>
        <w:rFonts w:hint="default"/>
        <w:lang w:val="en-US" w:eastAsia="en-US" w:bidi="ar-SA"/>
      </w:rPr>
    </w:lvl>
    <w:lvl w:ilvl="3" w:tplc="C8CCC48A">
      <w:numFmt w:val="bullet"/>
      <w:lvlText w:val="•"/>
      <w:lvlJc w:val="left"/>
      <w:pPr>
        <w:ind w:left="3600" w:hanging="361"/>
      </w:pPr>
      <w:rPr>
        <w:rFonts w:hint="default"/>
        <w:lang w:val="en-US" w:eastAsia="en-US" w:bidi="ar-SA"/>
      </w:rPr>
    </w:lvl>
    <w:lvl w:ilvl="4" w:tplc="65501C96">
      <w:numFmt w:val="bullet"/>
      <w:lvlText w:val="•"/>
      <w:lvlJc w:val="left"/>
      <w:pPr>
        <w:ind w:left="4680" w:hanging="361"/>
      </w:pPr>
      <w:rPr>
        <w:rFonts w:hint="default"/>
        <w:lang w:val="en-US" w:eastAsia="en-US" w:bidi="ar-SA"/>
      </w:rPr>
    </w:lvl>
    <w:lvl w:ilvl="5" w:tplc="06B2393C">
      <w:numFmt w:val="bullet"/>
      <w:lvlText w:val="•"/>
      <w:lvlJc w:val="left"/>
      <w:pPr>
        <w:ind w:left="5760" w:hanging="361"/>
      </w:pPr>
      <w:rPr>
        <w:rFonts w:hint="default"/>
        <w:lang w:val="en-US" w:eastAsia="en-US" w:bidi="ar-SA"/>
      </w:rPr>
    </w:lvl>
    <w:lvl w:ilvl="6" w:tplc="30E8BDC8">
      <w:numFmt w:val="bullet"/>
      <w:lvlText w:val="•"/>
      <w:lvlJc w:val="left"/>
      <w:pPr>
        <w:ind w:left="6840" w:hanging="361"/>
      </w:pPr>
      <w:rPr>
        <w:rFonts w:hint="default"/>
        <w:lang w:val="en-US" w:eastAsia="en-US" w:bidi="ar-SA"/>
      </w:rPr>
    </w:lvl>
    <w:lvl w:ilvl="7" w:tplc="537E5824">
      <w:numFmt w:val="bullet"/>
      <w:lvlText w:val="•"/>
      <w:lvlJc w:val="left"/>
      <w:pPr>
        <w:ind w:left="7920" w:hanging="361"/>
      </w:pPr>
      <w:rPr>
        <w:rFonts w:hint="default"/>
        <w:lang w:val="en-US" w:eastAsia="en-US" w:bidi="ar-SA"/>
      </w:rPr>
    </w:lvl>
    <w:lvl w:ilvl="8" w:tplc="D4D0DA12">
      <w:numFmt w:val="bullet"/>
      <w:lvlText w:val="•"/>
      <w:lvlJc w:val="left"/>
      <w:pPr>
        <w:ind w:left="9000" w:hanging="361"/>
      </w:pPr>
      <w:rPr>
        <w:rFonts w:hint="default"/>
        <w:lang w:val="en-US" w:eastAsia="en-US" w:bidi="ar-SA"/>
      </w:rPr>
    </w:lvl>
  </w:abstractNum>
  <w:num w:numId="1" w16cid:durableId="629479425">
    <w:abstractNumId w:val="3"/>
  </w:num>
  <w:num w:numId="2" w16cid:durableId="1965379073">
    <w:abstractNumId w:val="1"/>
  </w:num>
  <w:num w:numId="3" w16cid:durableId="1771732228">
    <w:abstractNumId w:val="0"/>
  </w:num>
  <w:num w:numId="4" w16cid:durableId="1013923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2246E"/>
    <w:rsid w:val="00064B1C"/>
    <w:rsid w:val="00084567"/>
    <w:rsid w:val="000955F1"/>
    <w:rsid w:val="00102973"/>
    <w:rsid w:val="00113B39"/>
    <w:rsid w:val="001F7D0F"/>
    <w:rsid w:val="002C7B0E"/>
    <w:rsid w:val="00455EF1"/>
    <w:rsid w:val="0049268E"/>
    <w:rsid w:val="0059433D"/>
    <w:rsid w:val="006348EE"/>
    <w:rsid w:val="006E5080"/>
    <w:rsid w:val="007408AF"/>
    <w:rsid w:val="007E5046"/>
    <w:rsid w:val="00AF5805"/>
    <w:rsid w:val="00B2246E"/>
    <w:rsid w:val="00C24E0C"/>
    <w:rsid w:val="00C42356"/>
    <w:rsid w:val="00C9219B"/>
    <w:rsid w:val="00E755AE"/>
    <w:rsid w:val="00EA666C"/>
    <w:rsid w:val="00EF37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D2AC3"/>
  <w15:docId w15:val="{0C8E237A-3ED7-4ED3-A437-E5E765D36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1"/>
      <w:outlineLvl w:val="0"/>
    </w:pPr>
    <w:rPr>
      <w:rFonts w:ascii="Trebuchet MS" w:eastAsia="Trebuchet MS" w:hAnsi="Trebuchet MS" w:cs="Trebuchet MS"/>
      <w:b/>
      <w:bCs/>
      <w:sz w:val="28"/>
      <w:szCs w:val="28"/>
    </w:rPr>
  </w:style>
  <w:style w:type="paragraph" w:styleId="Heading2">
    <w:name w:val="heading 2"/>
    <w:basedOn w:val="Normal"/>
    <w:uiPriority w:val="9"/>
    <w:unhideWhenUsed/>
    <w:qFormat/>
    <w:pPr>
      <w:spacing w:before="1"/>
      <w:ind w:left="703" w:hanging="703"/>
      <w:outlineLvl w:val="1"/>
    </w:pPr>
    <w:rPr>
      <w:rFonts w:ascii="Trebuchet MS" w:eastAsia="Trebuchet MS" w:hAnsi="Trebuchet MS" w:cs="Trebuchet MS"/>
      <w:b/>
      <w:bCs/>
      <w:sz w:val="26"/>
      <w:szCs w:val="26"/>
    </w:rPr>
  </w:style>
  <w:style w:type="paragraph" w:styleId="Heading3">
    <w:name w:val="heading 3"/>
    <w:basedOn w:val="Normal"/>
    <w:uiPriority w:val="9"/>
    <w:unhideWhenUsed/>
    <w:qFormat/>
    <w:pPr>
      <w:spacing w:before="251"/>
      <w:outlineLvl w:val="2"/>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94"/>
      <w:ind w:left="720" w:hanging="720"/>
    </w:pPr>
    <w:rPr>
      <w:rFonts w:ascii="Trebuchet MS" w:eastAsia="Trebuchet MS" w:hAnsi="Trebuchet MS" w:cs="Trebuchet MS"/>
      <w:b/>
      <w:bCs/>
      <w:sz w:val="28"/>
      <w:szCs w:val="28"/>
    </w:rPr>
  </w:style>
  <w:style w:type="paragraph" w:styleId="TOC2">
    <w:name w:val="toc 2"/>
    <w:basedOn w:val="Normal"/>
    <w:uiPriority w:val="1"/>
    <w:qFormat/>
    <w:pPr>
      <w:spacing w:before="294"/>
      <w:ind w:left="720" w:hanging="720"/>
    </w:pPr>
    <w:rPr>
      <w:rFonts w:ascii="Trebuchet MS" w:eastAsia="Trebuchet MS" w:hAnsi="Trebuchet MS" w:cs="Trebuchet MS"/>
      <w:b/>
      <w:bCs/>
      <w:sz w:val="28"/>
      <w:szCs w:val="28"/>
    </w:rPr>
  </w:style>
  <w:style w:type="paragraph" w:styleId="BodyText">
    <w:name w:val="Body Text"/>
    <w:basedOn w:val="Normal"/>
    <w:uiPriority w:val="1"/>
    <w:qFormat/>
  </w:style>
  <w:style w:type="paragraph" w:styleId="Title">
    <w:name w:val="Title"/>
    <w:basedOn w:val="Normal"/>
    <w:uiPriority w:val="10"/>
    <w:qFormat/>
    <w:pPr>
      <w:spacing w:before="274"/>
      <w:ind w:left="2797"/>
    </w:pPr>
    <w:rPr>
      <w:rFonts w:ascii="Trebuchet MS" w:eastAsia="Trebuchet MS" w:hAnsi="Trebuchet MS" w:cs="Trebuchet MS"/>
      <w:b/>
      <w:bCs/>
      <w:sz w:val="84"/>
      <w:szCs w:val="84"/>
    </w:rPr>
  </w:style>
  <w:style w:type="paragraph" w:styleId="ListParagraph">
    <w:name w:val="List Paragraph"/>
    <w:basedOn w:val="Normal"/>
    <w:uiPriority w:val="1"/>
    <w:qFormat/>
    <w:pPr>
      <w:ind w:left="360" w:hanging="360"/>
    </w:pPr>
  </w:style>
  <w:style w:type="paragraph" w:customStyle="1" w:styleId="TableParagraph">
    <w:name w:val="Table Paragraph"/>
    <w:basedOn w:val="Normal"/>
    <w:uiPriority w:val="1"/>
    <w:qFormat/>
    <w:pPr>
      <w:spacing w:before="1"/>
      <w:ind w:left="23"/>
      <w:jc w:val="center"/>
    </w:pPr>
  </w:style>
  <w:style w:type="character" w:styleId="Hyperlink">
    <w:name w:val="Hyperlink"/>
    <w:basedOn w:val="DefaultParagraphFont"/>
    <w:uiPriority w:val="99"/>
    <w:unhideWhenUsed/>
    <w:rsid w:val="001F7D0F"/>
    <w:rPr>
      <w:color w:val="0000FF" w:themeColor="hyperlink"/>
      <w:u w:val="single"/>
    </w:rPr>
  </w:style>
  <w:style w:type="character" w:styleId="UnresolvedMention">
    <w:name w:val="Unresolved Mention"/>
    <w:basedOn w:val="DefaultParagraphFont"/>
    <w:uiPriority w:val="99"/>
    <w:semiHidden/>
    <w:unhideWhenUsed/>
    <w:rsid w:val="001F7D0F"/>
    <w:rPr>
      <w:color w:val="605E5C"/>
      <w:shd w:val="clear" w:color="auto" w:fill="E1DFDD"/>
    </w:rPr>
  </w:style>
  <w:style w:type="paragraph" w:styleId="Header">
    <w:name w:val="header"/>
    <w:basedOn w:val="Normal"/>
    <w:link w:val="HeaderChar"/>
    <w:uiPriority w:val="99"/>
    <w:unhideWhenUsed/>
    <w:rsid w:val="00C42356"/>
    <w:pPr>
      <w:tabs>
        <w:tab w:val="center" w:pos="4680"/>
        <w:tab w:val="right" w:pos="9360"/>
      </w:tabs>
    </w:pPr>
  </w:style>
  <w:style w:type="character" w:customStyle="1" w:styleId="HeaderChar">
    <w:name w:val="Header Char"/>
    <w:basedOn w:val="DefaultParagraphFont"/>
    <w:link w:val="Header"/>
    <w:uiPriority w:val="99"/>
    <w:rsid w:val="00C42356"/>
    <w:rPr>
      <w:rFonts w:ascii="Arial MT" w:eastAsia="Arial MT" w:hAnsi="Arial MT" w:cs="Arial MT"/>
    </w:rPr>
  </w:style>
  <w:style w:type="paragraph" w:styleId="Footer">
    <w:name w:val="footer"/>
    <w:basedOn w:val="Normal"/>
    <w:link w:val="FooterChar"/>
    <w:uiPriority w:val="99"/>
    <w:unhideWhenUsed/>
    <w:rsid w:val="00C42356"/>
    <w:pPr>
      <w:tabs>
        <w:tab w:val="center" w:pos="4680"/>
        <w:tab w:val="right" w:pos="9360"/>
      </w:tabs>
    </w:pPr>
  </w:style>
  <w:style w:type="character" w:customStyle="1" w:styleId="FooterChar">
    <w:name w:val="Footer Char"/>
    <w:basedOn w:val="DefaultParagraphFont"/>
    <w:link w:val="Footer"/>
    <w:uiPriority w:val="99"/>
    <w:rsid w:val="00C42356"/>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wynndelirrigation.co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15416-7BC1-4404-8B10-AEB578927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2680</Words>
  <Characters>15277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Cassel</dc:creator>
  <cp:lastModifiedBy>User03 Envirocal</cp:lastModifiedBy>
  <cp:revision>4</cp:revision>
  <dcterms:created xsi:type="dcterms:W3CDTF">2025-08-07T22:14:00Z</dcterms:created>
  <dcterms:modified xsi:type="dcterms:W3CDTF">2025-08-07T22:21:00Z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2024-03-01T00:00:00Z</vt:filetime>
  </property>
  <property fmtid="{D5CDD505-2E9C-101B-9397-08002B2CF9AE}" pid="3" name="Creator">
    <vt:lpwstr>Microsoft® Word 2016</vt:lpwstr>
  </property>
  <property fmtid="{D5CDD505-2E9C-101B-9397-08002B2CF9AE}" pid="4" name="LastSaved">
    <vt:filetime>2025-08-05T00:00:00Z</vt:filetime>
  </property>
  <property fmtid="{D5CDD505-2E9C-101B-9397-08002B2CF9AE}" pid="5" name="Producer">
    <vt:lpwstr>Microsoft® Word 2016</vt:lpwstr>
  </property>
</Properties>
</file>